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A1BDA" w14:textId="77777777" w:rsidR="008A7365" w:rsidRPr="00A95617" w:rsidRDefault="008A7365" w:rsidP="00870D7F">
      <w:pPr>
        <w:pStyle w:val="Date"/>
        <w:tabs>
          <w:tab w:val="left" w:pos="540"/>
        </w:tabs>
        <w:spacing w:line="280" w:lineRule="atLeast"/>
        <w:jc w:val="left"/>
        <w:rPr>
          <w:rFonts w:ascii="Calibri" w:hAnsi="Calibri"/>
          <w:sz w:val="22"/>
          <w:szCs w:val="22"/>
        </w:rPr>
      </w:pPr>
    </w:p>
    <w:p w14:paraId="171B5097" w14:textId="77777777" w:rsidR="008A7365" w:rsidRPr="00A95617" w:rsidRDefault="008A7365" w:rsidP="008A7365">
      <w:pPr>
        <w:pStyle w:val="InsideAddressName"/>
      </w:pPr>
    </w:p>
    <w:p w14:paraId="541CC5F1" w14:textId="77777777" w:rsidR="00057F47" w:rsidRPr="00A95617" w:rsidRDefault="00057F47" w:rsidP="008A7365">
      <w:pPr>
        <w:pStyle w:val="Date"/>
        <w:tabs>
          <w:tab w:val="left" w:pos="540"/>
        </w:tabs>
        <w:spacing w:line="280" w:lineRule="atLeast"/>
        <w:jc w:val="left"/>
        <w:rPr>
          <w:rFonts w:ascii="Calibri" w:hAnsi="Calibri"/>
          <w:sz w:val="22"/>
          <w:szCs w:val="22"/>
        </w:rPr>
        <w:sectPr w:rsidR="00057F47" w:rsidRPr="00A95617" w:rsidSect="005E6329">
          <w:headerReference w:type="default" r:id="rId8"/>
          <w:footerReference w:type="default" r:id="rId9"/>
          <w:headerReference w:type="first" r:id="rId10"/>
          <w:footerReference w:type="first" r:id="rId11"/>
          <w:type w:val="continuous"/>
          <w:pgSz w:w="12240" w:h="15840" w:code="1"/>
          <w:pgMar w:top="1800" w:right="1440" w:bottom="1800" w:left="1800" w:header="0" w:footer="720" w:gutter="0"/>
          <w:cols w:space="720"/>
          <w:titlePg/>
          <w:docGrid w:linePitch="272"/>
        </w:sectPr>
      </w:pPr>
      <w:r w:rsidRPr="00A95617">
        <w:rPr>
          <w:rFonts w:ascii="Calibri" w:hAnsi="Calibri"/>
          <w:sz w:val="22"/>
          <w:szCs w:val="22"/>
        </w:rPr>
        <w:br/>
      </w:r>
    </w:p>
    <w:tbl>
      <w:tblPr>
        <w:tblW w:w="0" w:type="auto"/>
        <w:jc w:val="center"/>
        <w:tblLook w:val="0000" w:firstRow="0" w:lastRow="0" w:firstColumn="0" w:lastColumn="0" w:noHBand="0" w:noVBand="0"/>
      </w:tblPr>
      <w:tblGrid>
        <w:gridCol w:w="913"/>
        <w:gridCol w:w="8264"/>
      </w:tblGrid>
      <w:tr w:rsidR="00057F47" w:rsidRPr="00A95617" w14:paraId="3CC482EF" w14:textId="77777777" w:rsidTr="006D0DC6">
        <w:trPr>
          <w:trHeight w:val="300"/>
          <w:jc w:val="center"/>
        </w:trPr>
        <w:tc>
          <w:tcPr>
            <w:tcW w:w="884" w:type="dxa"/>
            <w:vAlign w:val="center"/>
          </w:tcPr>
          <w:p w14:paraId="6EE2A41C" w14:textId="77777777" w:rsidR="00057F47" w:rsidRPr="00A95617" w:rsidRDefault="0036658D">
            <w:pPr>
              <w:pStyle w:val="Date"/>
              <w:tabs>
                <w:tab w:val="left" w:pos="540"/>
              </w:tabs>
              <w:spacing w:line="280" w:lineRule="atLeast"/>
              <w:jc w:val="left"/>
              <w:rPr>
                <w:rFonts w:ascii="Calibri" w:hAnsi="Calibri"/>
                <w:sz w:val="22"/>
                <w:szCs w:val="22"/>
              </w:rPr>
            </w:pPr>
            <w:r w:rsidRPr="00A95617">
              <w:rPr>
                <w:rFonts w:ascii="Calibri" w:hAnsi="Calibri" w:cs="Arial"/>
                <w:sz w:val="22"/>
                <w:szCs w:val="22"/>
              </w:rPr>
              <w:fldChar w:fldCharType="begin"/>
            </w:r>
            <w:r w:rsidR="00057F47" w:rsidRPr="00A95617">
              <w:rPr>
                <w:rFonts w:ascii="Calibri" w:hAnsi="Calibri" w:cs="Arial"/>
                <w:sz w:val="22"/>
                <w:szCs w:val="22"/>
              </w:rPr>
              <w:instrText xml:space="preserve">MACROBUTTON NoMacro </w:instrText>
            </w:r>
            <w:r w:rsidR="00057F47" w:rsidRPr="00A95617">
              <w:rPr>
                <w:rFonts w:ascii="Calibri" w:hAnsi="Calibri" w:cs="Arial"/>
                <w:b/>
                <w:bCs/>
                <w:sz w:val="22"/>
                <w:szCs w:val="22"/>
              </w:rPr>
              <w:instrText>To:</w:instrText>
            </w:r>
            <w:r w:rsidRPr="00A95617">
              <w:rPr>
                <w:rFonts w:ascii="Calibri" w:hAnsi="Calibri" w:cs="Arial"/>
                <w:sz w:val="22"/>
                <w:szCs w:val="22"/>
              </w:rPr>
              <w:fldChar w:fldCharType="end"/>
            </w:r>
          </w:p>
        </w:tc>
        <w:tc>
          <w:tcPr>
            <w:tcW w:w="8264" w:type="dxa"/>
            <w:vAlign w:val="center"/>
          </w:tcPr>
          <w:p w14:paraId="07BEC627" w14:textId="77777777" w:rsidR="00057F47" w:rsidRPr="00A95617" w:rsidRDefault="000E0EDB">
            <w:pPr>
              <w:pStyle w:val="Date"/>
              <w:tabs>
                <w:tab w:val="left" w:pos="540"/>
              </w:tabs>
              <w:spacing w:line="280" w:lineRule="atLeast"/>
              <w:jc w:val="left"/>
              <w:rPr>
                <w:rFonts w:ascii="Calibri" w:hAnsi="Calibri"/>
                <w:sz w:val="22"/>
                <w:szCs w:val="22"/>
              </w:rPr>
            </w:pPr>
            <w:r>
              <w:rPr>
                <w:rFonts w:ascii="Calibri" w:hAnsi="Calibri"/>
                <w:sz w:val="22"/>
                <w:szCs w:val="22"/>
              </w:rPr>
              <w:t>Planning Advisory Committee</w:t>
            </w:r>
          </w:p>
        </w:tc>
      </w:tr>
      <w:tr w:rsidR="00057F47" w:rsidRPr="00A95617" w14:paraId="1D025CF8" w14:textId="77777777" w:rsidTr="006D0DC6">
        <w:trPr>
          <w:jc w:val="center"/>
        </w:trPr>
        <w:tc>
          <w:tcPr>
            <w:tcW w:w="884" w:type="dxa"/>
            <w:vAlign w:val="center"/>
          </w:tcPr>
          <w:p w14:paraId="59DFF093" w14:textId="77777777" w:rsidR="00057F47" w:rsidRPr="00A95617" w:rsidRDefault="0036658D">
            <w:pPr>
              <w:pStyle w:val="Date"/>
              <w:tabs>
                <w:tab w:val="left" w:pos="540"/>
              </w:tabs>
              <w:spacing w:line="280" w:lineRule="atLeast"/>
              <w:jc w:val="left"/>
              <w:rPr>
                <w:rFonts w:ascii="Calibri" w:hAnsi="Calibri"/>
                <w:sz w:val="22"/>
                <w:szCs w:val="22"/>
              </w:rPr>
            </w:pPr>
            <w:r w:rsidRPr="00A95617">
              <w:rPr>
                <w:rFonts w:ascii="Calibri" w:hAnsi="Calibri" w:cs="Arial"/>
                <w:sz w:val="22"/>
                <w:szCs w:val="22"/>
              </w:rPr>
              <w:fldChar w:fldCharType="begin"/>
            </w:r>
            <w:r w:rsidR="00057F47" w:rsidRPr="00A95617">
              <w:rPr>
                <w:rFonts w:ascii="Calibri" w:hAnsi="Calibri" w:cs="Arial"/>
                <w:sz w:val="22"/>
                <w:szCs w:val="22"/>
              </w:rPr>
              <w:instrText xml:space="preserve">MACROBUTTON NoMacro </w:instrText>
            </w:r>
            <w:r w:rsidR="00057F47" w:rsidRPr="00A95617">
              <w:rPr>
                <w:rFonts w:ascii="Calibri" w:hAnsi="Calibri" w:cs="Arial"/>
                <w:b/>
                <w:bCs/>
                <w:sz w:val="22"/>
                <w:szCs w:val="22"/>
              </w:rPr>
              <w:instrText>From:</w:instrText>
            </w:r>
            <w:r w:rsidRPr="00A95617">
              <w:rPr>
                <w:rFonts w:ascii="Calibri" w:hAnsi="Calibri" w:cs="Arial"/>
                <w:sz w:val="22"/>
                <w:szCs w:val="22"/>
              </w:rPr>
              <w:fldChar w:fldCharType="end"/>
            </w:r>
          </w:p>
        </w:tc>
        <w:tc>
          <w:tcPr>
            <w:tcW w:w="8264" w:type="dxa"/>
            <w:vAlign w:val="center"/>
          </w:tcPr>
          <w:p w14:paraId="7F1D2ADD" w14:textId="77777777" w:rsidR="00057F47" w:rsidRPr="00A95617" w:rsidRDefault="000E0EDB" w:rsidP="00AF65BA">
            <w:pPr>
              <w:pStyle w:val="Date"/>
              <w:tabs>
                <w:tab w:val="left" w:pos="540"/>
              </w:tabs>
              <w:spacing w:line="280" w:lineRule="atLeast"/>
              <w:jc w:val="left"/>
              <w:rPr>
                <w:rFonts w:ascii="Calibri" w:hAnsi="Calibri"/>
                <w:sz w:val="22"/>
                <w:szCs w:val="22"/>
              </w:rPr>
            </w:pPr>
            <w:r>
              <w:rPr>
                <w:rFonts w:ascii="Calibri" w:hAnsi="Calibri"/>
                <w:sz w:val="22"/>
                <w:szCs w:val="22"/>
              </w:rPr>
              <w:t xml:space="preserve">Michael I. Henderson and Carissa P. </w:t>
            </w:r>
            <w:proofErr w:type="spellStart"/>
            <w:r>
              <w:rPr>
                <w:rFonts w:ascii="Calibri" w:hAnsi="Calibri"/>
                <w:sz w:val="22"/>
                <w:szCs w:val="22"/>
              </w:rPr>
              <w:t>Sedlacek</w:t>
            </w:r>
            <w:proofErr w:type="spellEnd"/>
          </w:p>
        </w:tc>
      </w:tr>
      <w:tr w:rsidR="00057F47" w:rsidRPr="00A95617" w14:paraId="0A9F0CAA" w14:textId="77777777" w:rsidTr="006D0DC6">
        <w:trPr>
          <w:jc w:val="center"/>
        </w:trPr>
        <w:tc>
          <w:tcPr>
            <w:tcW w:w="884" w:type="dxa"/>
            <w:vAlign w:val="center"/>
          </w:tcPr>
          <w:p w14:paraId="7EB55328" w14:textId="77777777" w:rsidR="00057F47" w:rsidRPr="00A95617" w:rsidRDefault="0036658D">
            <w:pPr>
              <w:pStyle w:val="Date"/>
              <w:tabs>
                <w:tab w:val="left" w:pos="540"/>
              </w:tabs>
              <w:spacing w:line="280" w:lineRule="atLeast"/>
              <w:jc w:val="left"/>
              <w:rPr>
                <w:rFonts w:ascii="Calibri" w:hAnsi="Calibri"/>
                <w:sz w:val="22"/>
                <w:szCs w:val="22"/>
              </w:rPr>
            </w:pPr>
            <w:r w:rsidRPr="00A95617">
              <w:rPr>
                <w:rFonts w:ascii="Calibri" w:hAnsi="Calibri" w:cs="Arial"/>
                <w:sz w:val="22"/>
                <w:szCs w:val="22"/>
              </w:rPr>
              <w:fldChar w:fldCharType="begin"/>
            </w:r>
            <w:r w:rsidR="00057F47" w:rsidRPr="00A95617">
              <w:rPr>
                <w:rFonts w:ascii="Calibri" w:hAnsi="Calibri" w:cs="Arial"/>
                <w:sz w:val="22"/>
                <w:szCs w:val="22"/>
              </w:rPr>
              <w:instrText xml:space="preserve">MACROBUTTON NoMacro </w:instrText>
            </w:r>
            <w:r w:rsidR="00057F47" w:rsidRPr="00A95617">
              <w:rPr>
                <w:rFonts w:ascii="Calibri" w:hAnsi="Calibri" w:cs="Arial"/>
                <w:b/>
                <w:bCs/>
                <w:sz w:val="22"/>
                <w:szCs w:val="22"/>
              </w:rPr>
              <w:instrText>Date:</w:instrText>
            </w:r>
            <w:r w:rsidRPr="00A95617">
              <w:rPr>
                <w:rFonts w:ascii="Calibri" w:hAnsi="Calibri" w:cs="Arial"/>
                <w:sz w:val="22"/>
                <w:szCs w:val="22"/>
              </w:rPr>
              <w:fldChar w:fldCharType="end"/>
            </w:r>
            <w:r w:rsidR="00057F47" w:rsidRPr="00A95617">
              <w:rPr>
                <w:rFonts w:ascii="Calibri" w:hAnsi="Calibri" w:cs="Arial"/>
                <w:sz w:val="22"/>
                <w:szCs w:val="22"/>
              </w:rPr>
              <w:t xml:space="preserve">  </w:t>
            </w:r>
          </w:p>
        </w:tc>
        <w:tc>
          <w:tcPr>
            <w:tcW w:w="8264" w:type="dxa"/>
            <w:vAlign w:val="center"/>
          </w:tcPr>
          <w:p w14:paraId="0D442729" w14:textId="77777777" w:rsidR="00057F47" w:rsidRPr="00A95617" w:rsidRDefault="000E0EDB" w:rsidP="00835E93">
            <w:pPr>
              <w:pStyle w:val="Date"/>
              <w:tabs>
                <w:tab w:val="left" w:pos="540"/>
              </w:tabs>
              <w:spacing w:line="280" w:lineRule="atLeast"/>
              <w:jc w:val="left"/>
              <w:rPr>
                <w:rFonts w:ascii="Calibri" w:hAnsi="Calibri"/>
                <w:sz w:val="22"/>
                <w:szCs w:val="22"/>
              </w:rPr>
            </w:pPr>
            <w:r>
              <w:rPr>
                <w:rFonts w:ascii="Calibri" w:hAnsi="Calibri"/>
                <w:sz w:val="22"/>
                <w:szCs w:val="22"/>
              </w:rPr>
              <w:t>July 8, 2019</w:t>
            </w:r>
          </w:p>
        </w:tc>
      </w:tr>
      <w:tr w:rsidR="00057F47" w:rsidRPr="00A95617" w14:paraId="1A2E5D9A" w14:textId="77777777" w:rsidTr="006D0DC6">
        <w:trPr>
          <w:jc w:val="center"/>
        </w:trPr>
        <w:tc>
          <w:tcPr>
            <w:tcW w:w="884" w:type="dxa"/>
            <w:vAlign w:val="center"/>
          </w:tcPr>
          <w:p w14:paraId="12B59526" w14:textId="77777777" w:rsidR="00057F47" w:rsidRPr="00A95617" w:rsidRDefault="0036658D">
            <w:pPr>
              <w:pStyle w:val="Date"/>
              <w:tabs>
                <w:tab w:val="left" w:pos="540"/>
              </w:tabs>
              <w:spacing w:line="280" w:lineRule="atLeast"/>
              <w:jc w:val="left"/>
              <w:rPr>
                <w:rFonts w:ascii="Calibri" w:hAnsi="Calibri"/>
                <w:sz w:val="22"/>
                <w:szCs w:val="22"/>
              </w:rPr>
            </w:pPr>
            <w:r w:rsidRPr="00A95617">
              <w:rPr>
                <w:rFonts w:ascii="Calibri" w:hAnsi="Calibri" w:cs="Arial"/>
                <w:sz w:val="22"/>
                <w:szCs w:val="22"/>
              </w:rPr>
              <w:fldChar w:fldCharType="begin"/>
            </w:r>
            <w:r w:rsidR="00057F47" w:rsidRPr="00A95617">
              <w:rPr>
                <w:rFonts w:ascii="Calibri" w:hAnsi="Calibri" w:cs="Arial"/>
                <w:sz w:val="22"/>
                <w:szCs w:val="22"/>
              </w:rPr>
              <w:instrText xml:space="preserve">MACROBUTTON NoMacro </w:instrText>
            </w:r>
            <w:r w:rsidR="00057F47" w:rsidRPr="00A95617">
              <w:rPr>
                <w:rFonts w:ascii="Calibri" w:hAnsi="Calibri" w:cs="Arial"/>
                <w:b/>
                <w:bCs/>
                <w:sz w:val="22"/>
                <w:szCs w:val="22"/>
              </w:rPr>
              <w:instrText>Subject:</w:instrText>
            </w:r>
            <w:r w:rsidRPr="00A95617">
              <w:rPr>
                <w:rFonts w:ascii="Calibri" w:hAnsi="Calibri" w:cs="Arial"/>
                <w:sz w:val="22"/>
                <w:szCs w:val="22"/>
              </w:rPr>
              <w:fldChar w:fldCharType="end"/>
            </w:r>
          </w:p>
        </w:tc>
        <w:tc>
          <w:tcPr>
            <w:tcW w:w="8264" w:type="dxa"/>
            <w:vAlign w:val="center"/>
          </w:tcPr>
          <w:p w14:paraId="5B279FE8" w14:textId="77777777" w:rsidR="00057F47" w:rsidRPr="00A95617" w:rsidRDefault="000E0EDB">
            <w:pPr>
              <w:pStyle w:val="Date"/>
              <w:tabs>
                <w:tab w:val="left" w:pos="540"/>
              </w:tabs>
              <w:spacing w:line="280" w:lineRule="atLeast"/>
              <w:jc w:val="left"/>
              <w:rPr>
                <w:rFonts w:ascii="Calibri" w:hAnsi="Calibri"/>
                <w:sz w:val="22"/>
                <w:szCs w:val="22"/>
              </w:rPr>
            </w:pPr>
            <w:r>
              <w:rPr>
                <w:rFonts w:ascii="Calibri" w:hAnsi="Calibri"/>
                <w:sz w:val="22"/>
                <w:szCs w:val="22"/>
              </w:rPr>
              <w:t>RSP19 Comment Submittal</w:t>
            </w:r>
          </w:p>
        </w:tc>
      </w:tr>
    </w:tbl>
    <w:p w14:paraId="7FC99A02" w14:textId="77777777" w:rsidR="000E0EDB" w:rsidRPr="007427DA" w:rsidRDefault="00057F47" w:rsidP="000E0EDB">
      <w:pPr>
        <w:ind w:left="180"/>
        <w:jc w:val="left"/>
        <w:rPr>
          <w:rFonts w:asciiTheme="minorHAnsi" w:hAnsiTheme="minorHAnsi"/>
          <w:sz w:val="22"/>
          <w:szCs w:val="22"/>
        </w:rPr>
      </w:pPr>
      <w:r w:rsidRPr="00A95617">
        <w:rPr>
          <w:rFonts w:ascii="Calibri" w:hAnsi="Calibri"/>
          <w:sz w:val="22"/>
          <w:szCs w:val="22"/>
        </w:rPr>
        <w:br/>
      </w:r>
      <w:r w:rsidR="000E0EDB" w:rsidRPr="007427DA">
        <w:rPr>
          <w:rFonts w:asciiTheme="minorHAnsi" w:hAnsiTheme="minorHAnsi"/>
          <w:sz w:val="22"/>
          <w:szCs w:val="22"/>
        </w:rPr>
        <w:t xml:space="preserve">ISO New England, Inc. (the ISO) </w:t>
      </w:r>
      <w:r w:rsidR="000E0EDB">
        <w:rPr>
          <w:rFonts w:asciiTheme="minorHAnsi" w:hAnsiTheme="minorHAnsi"/>
          <w:sz w:val="22"/>
          <w:szCs w:val="22"/>
        </w:rPr>
        <w:t xml:space="preserve">has posted the draft </w:t>
      </w:r>
      <w:r w:rsidR="000E0EDB" w:rsidRPr="007427DA">
        <w:rPr>
          <w:rFonts w:asciiTheme="minorHAnsi" w:hAnsiTheme="minorHAnsi"/>
          <w:sz w:val="22"/>
          <w:szCs w:val="22"/>
        </w:rPr>
        <w:t>2019 Regional System Plan (RSP1</w:t>
      </w:r>
      <w:r w:rsidR="000E0EDB">
        <w:rPr>
          <w:rFonts w:asciiTheme="minorHAnsi" w:hAnsiTheme="minorHAnsi"/>
          <w:sz w:val="22"/>
          <w:szCs w:val="22"/>
        </w:rPr>
        <w:t>9</w:t>
      </w:r>
      <w:r w:rsidR="000E0EDB" w:rsidRPr="007427DA">
        <w:rPr>
          <w:rFonts w:asciiTheme="minorHAnsi" w:hAnsiTheme="minorHAnsi"/>
          <w:sz w:val="22"/>
          <w:szCs w:val="22"/>
        </w:rPr>
        <w:t>)</w:t>
      </w:r>
      <w:r w:rsidR="000E0EDB">
        <w:rPr>
          <w:rFonts w:asciiTheme="minorHAnsi" w:hAnsiTheme="minorHAnsi"/>
          <w:sz w:val="22"/>
          <w:szCs w:val="22"/>
        </w:rPr>
        <w:t xml:space="preserve"> for review by </w:t>
      </w:r>
      <w:r w:rsidR="000E0EDB" w:rsidRPr="007427DA">
        <w:rPr>
          <w:rFonts w:asciiTheme="minorHAnsi" w:hAnsiTheme="minorHAnsi"/>
          <w:sz w:val="22"/>
          <w:szCs w:val="22"/>
        </w:rPr>
        <w:t xml:space="preserve">interested stakeholders, </w:t>
      </w:r>
      <w:r w:rsidR="000E0EDB">
        <w:rPr>
          <w:rFonts w:asciiTheme="minorHAnsi" w:hAnsiTheme="minorHAnsi"/>
          <w:sz w:val="22"/>
          <w:szCs w:val="22"/>
        </w:rPr>
        <w:t>especially</w:t>
      </w:r>
      <w:r w:rsidR="000E0EDB" w:rsidRPr="007427DA">
        <w:rPr>
          <w:rFonts w:asciiTheme="minorHAnsi" w:hAnsiTheme="minorHAnsi"/>
          <w:sz w:val="22"/>
          <w:szCs w:val="22"/>
        </w:rPr>
        <w:t xml:space="preserve"> the P</w:t>
      </w:r>
      <w:r w:rsidR="000E0EDB">
        <w:rPr>
          <w:rFonts w:asciiTheme="minorHAnsi" w:hAnsiTheme="minorHAnsi"/>
          <w:sz w:val="22"/>
          <w:szCs w:val="22"/>
        </w:rPr>
        <w:t xml:space="preserve">lanning </w:t>
      </w:r>
      <w:r w:rsidR="000E0EDB" w:rsidRPr="007427DA">
        <w:rPr>
          <w:rFonts w:asciiTheme="minorHAnsi" w:hAnsiTheme="minorHAnsi"/>
          <w:sz w:val="22"/>
          <w:szCs w:val="22"/>
        </w:rPr>
        <w:t>Advisory Committee (PAC). Comments to RSP1</w:t>
      </w:r>
      <w:r w:rsidR="000E0EDB">
        <w:rPr>
          <w:rFonts w:asciiTheme="minorHAnsi" w:hAnsiTheme="minorHAnsi"/>
          <w:sz w:val="22"/>
          <w:szCs w:val="22"/>
        </w:rPr>
        <w:t>9</w:t>
      </w:r>
      <w:r w:rsidR="000E0EDB" w:rsidRPr="007427DA">
        <w:rPr>
          <w:rFonts w:asciiTheme="minorHAnsi" w:hAnsiTheme="minorHAnsi"/>
          <w:sz w:val="22"/>
          <w:szCs w:val="22"/>
        </w:rPr>
        <w:t xml:space="preserve"> may be submitted to the ISO in writing via email to </w:t>
      </w:r>
      <w:hyperlink r:id="rId12" w:history="1">
        <w:r w:rsidR="000E0EDB" w:rsidRPr="007427DA">
          <w:rPr>
            <w:rStyle w:val="Hyperlink"/>
            <w:rFonts w:asciiTheme="minorHAnsi" w:hAnsiTheme="minorHAnsi"/>
            <w:sz w:val="22"/>
            <w:szCs w:val="22"/>
          </w:rPr>
          <w:t>pacmatters@iso-ne.com</w:t>
        </w:r>
      </w:hyperlink>
      <w:r w:rsidR="000E0EDB" w:rsidRPr="007427DA">
        <w:rPr>
          <w:rFonts w:asciiTheme="minorHAnsi" w:hAnsiTheme="minorHAnsi"/>
          <w:sz w:val="22"/>
          <w:szCs w:val="22"/>
        </w:rPr>
        <w:t xml:space="preserve"> no later than </w:t>
      </w:r>
      <w:r w:rsidR="000E0EDB">
        <w:rPr>
          <w:rFonts w:asciiTheme="minorHAnsi" w:hAnsiTheme="minorHAnsi"/>
          <w:b/>
          <w:sz w:val="22"/>
          <w:szCs w:val="22"/>
        </w:rPr>
        <w:t>July 24</w:t>
      </w:r>
      <w:r w:rsidR="000E0EDB" w:rsidRPr="007427DA">
        <w:rPr>
          <w:rFonts w:asciiTheme="minorHAnsi" w:hAnsiTheme="minorHAnsi"/>
          <w:b/>
          <w:sz w:val="22"/>
          <w:szCs w:val="22"/>
        </w:rPr>
        <w:t>, 201</w:t>
      </w:r>
      <w:r w:rsidR="000E0EDB">
        <w:rPr>
          <w:rFonts w:asciiTheme="minorHAnsi" w:hAnsiTheme="minorHAnsi"/>
          <w:b/>
          <w:sz w:val="22"/>
          <w:szCs w:val="22"/>
        </w:rPr>
        <w:t>9</w:t>
      </w:r>
      <w:r w:rsidR="000E0EDB" w:rsidRPr="007427DA">
        <w:rPr>
          <w:rFonts w:asciiTheme="minorHAnsi" w:hAnsiTheme="minorHAnsi"/>
          <w:b/>
          <w:sz w:val="22"/>
          <w:szCs w:val="22"/>
        </w:rPr>
        <w:t xml:space="preserve">.  </w:t>
      </w:r>
      <w:r w:rsidR="000E0EDB" w:rsidRPr="007427DA">
        <w:rPr>
          <w:rFonts w:asciiTheme="minorHAnsi" w:hAnsiTheme="minorHAnsi"/>
          <w:sz w:val="22"/>
          <w:szCs w:val="22"/>
        </w:rPr>
        <w:t xml:space="preserve">The attached form should be used to submit comments, and directions are listed below. </w:t>
      </w:r>
    </w:p>
    <w:p w14:paraId="7426405A" w14:textId="77777777" w:rsidR="000E0EDB" w:rsidRPr="007427DA" w:rsidRDefault="000E0EDB" w:rsidP="000E0EDB">
      <w:pPr>
        <w:rPr>
          <w:rFonts w:asciiTheme="minorHAnsi" w:hAnsiTheme="minorHAnsi"/>
          <w:b/>
          <w:sz w:val="22"/>
          <w:szCs w:val="22"/>
          <w:u w:val="single"/>
        </w:rPr>
      </w:pPr>
    </w:p>
    <w:p w14:paraId="7A7F9FD2" w14:textId="77777777" w:rsidR="000E0EDB" w:rsidRPr="007427DA" w:rsidRDefault="000E0EDB" w:rsidP="000E0EDB">
      <w:pPr>
        <w:spacing w:after="120"/>
        <w:ind w:left="180"/>
        <w:rPr>
          <w:rFonts w:asciiTheme="minorHAnsi" w:hAnsiTheme="minorHAnsi"/>
          <w:b/>
          <w:sz w:val="22"/>
          <w:szCs w:val="22"/>
          <w:u w:val="single"/>
        </w:rPr>
      </w:pPr>
      <w:r w:rsidRPr="007427DA">
        <w:rPr>
          <w:rFonts w:asciiTheme="minorHAnsi" w:hAnsiTheme="minorHAnsi"/>
          <w:b/>
          <w:sz w:val="22"/>
          <w:szCs w:val="22"/>
          <w:u w:val="single"/>
        </w:rPr>
        <w:t>Directions</w:t>
      </w:r>
    </w:p>
    <w:p w14:paraId="0D23477C" w14:textId="77777777" w:rsidR="000E0EDB" w:rsidRPr="007427DA" w:rsidRDefault="000E0EDB" w:rsidP="000E0EDB">
      <w:pPr>
        <w:numPr>
          <w:ilvl w:val="0"/>
          <w:numId w:val="9"/>
        </w:numPr>
        <w:tabs>
          <w:tab w:val="clear" w:pos="720"/>
          <w:tab w:val="num" w:pos="450"/>
        </w:tabs>
        <w:ind w:left="450" w:hanging="270"/>
        <w:jc w:val="left"/>
        <w:rPr>
          <w:rFonts w:asciiTheme="minorHAnsi" w:hAnsiTheme="minorHAnsi"/>
          <w:sz w:val="22"/>
          <w:szCs w:val="22"/>
        </w:rPr>
      </w:pPr>
      <w:r w:rsidRPr="007427DA">
        <w:rPr>
          <w:rFonts w:asciiTheme="minorHAnsi" w:hAnsiTheme="minorHAnsi"/>
          <w:sz w:val="22"/>
          <w:szCs w:val="22"/>
        </w:rPr>
        <w:t xml:space="preserve">Comments must be relevant to information previously presented to PAC and not introduce new scopes of work </w:t>
      </w:r>
    </w:p>
    <w:p w14:paraId="1D7A0DD5"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 xml:space="preserve">ISO </w:t>
      </w:r>
      <w:r>
        <w:rPr>
          <w:rFonts w:asciiTheme="minorHAnsi" w:hAnsiTheme="minorHAnsi"/>
          <w:sz w:val="22"/>
          <w:szCs w:val="22"/>
        </w:rPr>
        <w:t xml:space="preserve">and PAC have discussed </w:t>
      </w:r>
      <w:r w:rsidRPr="007427DA">
        <w:rPr>
          <w:rFonts w:asciiTheme="minorHAnsi" w:hAnsiTheme="minorHAnsi"/>
          <w:sz w:val="22"/>
          <w:szCs w:val="22"/>
        </w:rPr>
        <w:t xml:space="preserve">the scope of work </w:t>
      </w:r>
      <w:r>
        <w:rPr>
          <w:rFonts w:asciiTheme="minorHAnsi" w:hAnsiTheme="minorHAnsi"/>
          <w:sz w:val="22"/>
          <w:szCs w:val="22"/>
        </w:rPr>
        <w:t>and draft study results summarized in the report</w:t>
      </w:r>
    </w:p>
    <w:p w14:paraId="6E71572E"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Pr>
          <w:rFonts w:asciiTheme="minorHAnsi" w:hAnsiTheme="minorHAnsi"/>
          <w:sz w:val="22"/>
          <w:szCs w:val="22"/>
        </w:rPr>
        <w:t>The report is approximately 18</w:t>
      </w:r>
      <w:r w:rsidRPr="007427DA">
        <w:rPr>
          <w:rFonts w:asciiTheme="minorHAnsi" w:hAnsiTheme="minorHAnsi"/>
          <w:sz w:val="22"/>
          <w:szCs w:val="22"/>
        </w:rPr>
        <w:t xml:space="preserve">0 </w:t>
      </w:r>
      <w:r>
        <w:rPr>
          <w:rFonts w:asciiTheme="minorHAnsi" w:hAnsiTheme="minorHAnsi"/>
          <w:sz w:val="22"/>
          <w:szCs w:val="22"/>
        </w:rPr>
        <w:t xml:space="preserve">content </w:t>
      </w:r>
      <w:r w:rsidRPr="007427DA">
        <w:rPr>
          <w:rFonts w:asciiTheme="minorHAnsi" w:hAnsiTheme="minorHAnsi"/>
          <w:sz w:val="22"/>
          <w:szCs w:val="22"/>
        </w:rPr>
        <w:t xml:space="preserve">pages and provides references to detailed information </w:t>
      </w:r>
    </w:p>
    <w:p w14:paraId="0D2A5F66" w14:textId="77777777" w:rsidR="000E0EDB" w:rsidRDefault="000E0EDB" w:rsidP="000E0EDB">
      <w:pPr>
        <w:ind w:left="360"/>
        <w:jc w:val="left"/>
        <w:rPr>
          <w:rFonts w:asciiTheme="minorHAnsi" w:hAnsiTheme="minorHAnsi"/>
          <w:sz w:val="22"/>
          <w:szCs w:val="22"/>
        </w:rPr>
      </w:pPr>
    </w:p>
    <w:p w14:paraId="2D9A7DE2" w14:textId="77777777" w:rsidR="000E0EDB" w:rsidRPr="007427DA" w:rsidRDefault="000E0EDB" w:rsidP="000E0EDB">
      <w:pPr>
        <w:numPr>
          <w:ilvl w:val="0"/>
          <w:numId w:val="9"/>
        </w:numPr>
        <w:tabs>
          <w:tab w:val="clear" w:pos="720"/>
          <w:tab w:val="num" w:pos="450"/>
        </w:tabs>
        <w:ind w:left="450" w:hanging="270"/>
        <w:jc w:val="left"/>
        <w:rPr>
          <w:rFonts w:asciiTheme="minorHAnsi" w:hAnsiTheme="minorHAnsi"/>
          <w:sz w:val="22"/>
          <w:szCs w:val="22"/>
        </w:rPr>
      </w:pPr>
      <w:r w:rsidRPr="007427DA">
        <w:rPr>
          <w:rFonts w:asciiTheme="minorHAnsi" w:hAnsiTheme="minorHAnsi"/>
          <w:sz w:val="22"/>
          <w:szCs w:val="22"/>
        </w:rPr>
        <w:t xml:space="preserve">Please focus </w:t>
      </w:r>
      <w:r w:rsidRPr="007427DA">
        <w:rPr>
          <w:rFonts w:asciiTheme="minorHAnsi" w:hAnsiTheme="minorHAnsi"/>
          <w:b/>
          <w:i/>
          <w:sz w:val="22"/>
          <w:szCs w:val="22"/>
          <w:u w:val="single"/>
        </w:rPr>
        <w:t>comments on the substance</w:t>
      </w:r>
      <w:r w:rsidRPr="007427DA">
        <w:rPr>
          <w:rFonts w:asciiTheme="minorHAnsi" w:hAnsiTheme="minorHAnsi"/>
          <w:sz w:val="22"/>
          <w:szCs w:val="22"/>
        </w:rPr>
        <w:t xml:space="preserve"> of the report</w:t>
      </w:r>
    </w:p>
    <w:p w14:paraId="1ADC18ED"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 xml:space="preserve">ISO’s Technical Editor will reflect comments in the report as appropriate to avoid repetition, etc. </w:t>
      </w:r>
    </w:p>
    <w:p w14:paraId="08B4FD10"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The final report will be fully copy edited, contain revised footnotes with live links, and will reflect updates to items marked in yellow within the report</w:t>
      </w:r>
    </w:p>
    <w:p w14:paraId="225D14CC" w14:textId="77777777" w:rsidR="000E0EDB" w:rsidRDefault="000E0EDB" w:rsidP="000E0EDB">
      <w:pPr>
        <w:ind w:left="360"/>
        <w:jc w:val="left"/>
        <w:rPr>
          <w:rFonts w:asciiTheme="minorHAnsi" w:hAnsiTheme="minorHAnsi"/>
          <w:sz w:val="22"/>
          <w:szCs w:val="22"/>
        </w:rPr>
      </w:pPr>
    </w:p>
    <w:p w14:paraId="67F3A29C" w14:textId="77777777" w:rsidR="000E0EDB" w:rsidRPr="007427DA" w:rsidRDefault="000E0EDB" w:rsidP="000E0EDB">
      <w:pPr>
        <w:numPr>
          <w:ilvl w:val="0"/>
          <w:numId w:val="9"/>
        </w:numPr>
        <w:tabs>
          <w:tab w:val="clear" w:pos="720"/>
          <w:tab w:val="num" w:pos="450"/>
        </w:tabs>
        <w:ind w:left="450" w:hanging="270"/>
        <w:jc w:val="left"/>
        <w:rPr>
          <w:rFonts w:asciiTheme="minorHAnsi" w:hAnsiTheme="minorHAnsi"/>
          <w:sz w:val="22"/>
          <w:szCs w:val="22"/>
        </w:rPr>
      </w:pPr>
      <w:r w:rsidRPr="007427DA">
        <w:rPr>
          <w:rFonts w:asciiTheme="minorHAnsi" w:hAnsiTheme="minorHAnsi"/>
          <w:sz w:val="22"/>
          <w:szCs w:val="22"/>
        </w:rPr>
        <w:t xml:space="preserve">Original comments will be </w:t>
      </w:r>
      <w:r>
        <w:rPr>
          <w:rFonts w:asciiTheme="minorHAnsi" w:hAnsiTheme="minorHAnsi"/>
          <w:sz w:val="22"/>
          <w:szCs w:val="22"/>
        </w:rPr>
        <w:t xml:space="preserve">publicly </w:t>
      </w:r>
      <w:r w:rsidRPr="007427DA">
        <w:rPr>
          <w:rFonts w:asciiTheme="minorHAnsi" w:hAnsiTheme="minorHAnsi"/>
          <w:sz w:val="22"/>
          <w:szCs w:val="22"/>
        </w:rPr>
        <w:t>posted on the ISO website</w:t>
      </w:r>
      <w:r>
        <w:rPr>
          <w:rFonts w:asciiTheme="minorHAnsi" w:hAnsiTheme="minorHAnsi"/>
          <w:sz w:val="22"/>
          <w:szCs w:val="22"/>
        </w:rPr>
        <w:t xml:space="preserve"> and as such should not discuss CEII materials.  Although RSP does not discuss CEII materials, it does include links to </w:t>
      </w:r>
      <w:r w:rsidRPr="007427DA">
        <w:rPr>
          <w:rFonts w:asciiTheme="minorHAnsi" w:hAnsiTheme="minorHAnsi"/>
          <w:sz w:val="22"/>
          <w:szCs w:val="22"/>
        </w:rPr>
        <w:t>CEII protected</w:t>
      </w:r>
      <w:r>
        <w:rPr>
          <w:rFonts w:asciiTheme="minorHAnsi" w:hAnsiTheme="minorHAnsi"/>
          <w:sz w:val="22"/>
          <w:szCs w:val="22"/>
        </w:rPr>
        <w:t xml:space="preserve"> materials for those interested in more details. </w:t>
      </w:r>
    </w:p>
    <w:p w14:paraId="08B225F9" w14:textId="77777777" w:rsidR="000E0EDB" w:rsidRDefault="000E0EDB" w:rsidP="000E0EDB">
      <w:pPr>
        <w:ind w:left="360"/>
        <w:jc w:val="left"/>
        <w:rPr>
          <w:rFonts w:asciiTheme="minorHAnsi" w:hAnsiTheme="minorHAnsi"/>
          <w:sz w:val="22"/>
          <w:szCs w:val="22"/>
        </w:rPr>
      </w:pPr>
    </w:p>
    <w:p w14:paraId="35677921" w14:textId="77777777" w:rsidR="000E0EDB" w:rsidRPr="007427DA" w:rsidRDefault="000E0EDB" w:rsidP="000E0EDB">
      <w:pPr>
        <w:numPr>
          <w:ilvl w:val="0"/>
          <w:numId w:val="9"/>
        </w:numPr>
        <w:tabs>
          <w:tab w:val="clear" w:pos="720"/>
          <w:tab w:val="num" w:pos="450"/>
        </w:tabs>
        <w:ind w:left="450" w:hanging="270"/>
        <w:jc w:val="left"/>
        <w:rPr>
          <w:rFonts w:asciiTheme="minorHAnsi" w:hAnsiTheme="minorHAnsi"/>
          <w:sz w:val="22"/>
          <w:szCs w:val="22"/>
        </w:rPr>
      </w:pPr>
      <w:r>
        <w:rPr>
          <w:rFonts w:asciiTheme="minorHAnsi" w:hAnsiTheme="minorHAnsi"/>
          <w:sz w:val="22"/>
          <w:szCs w:val="22"/>
        </w:rPr>
        <w:t xml:space="preserve">Those wishing to submit </w:t>
      </w:r>
      <w:proofErr w:type="gramStart"/>
      <w:r>
        <w:rPr>
          <w:rFonts w:asciiTheme="minorHAnsi" w:hAnsiTheme="minorHAnsi"/>
          <w:sz w:val="22"/>
          <w:szCs w:val="22"/>
        </w:rPr>
        <w:t>c</w:t>
      </w:r>
      <w:r w:rsidRPr="007427DA">
        <w:rPr>
          <w:rFonts w:asciiTheme="minorHAnsi" w:hAnsiTheme="minorHAnsi"/>
          <w:sz w:val="22"/>
          <w:szCs w:val="22"/>
        </w:rPr>
        <w:t xml:space="preserve">omments  </w:t>
      </w:r>
      <w:r>
        <w:rPr>
          <w:rFonts w:asciiTheme="minorHAnsi" w:hAnsiTheme="minorHAnsi"/>
          <w:sz w:val="22"/>
          <w:szCs w:val="22"/>
        </w:rPr>
        <w:t>must</w:t>
      </w:r>
      <w:proofErr w:type="gramEnd"/>
      <w:r>
        <w:rPr>
          <w:rFonts w:asciiTheme="minorHAnsi" w:hAnsiTheme="minorHAnsi"/>
          <w:sz w:val="22"/>
          <w:szCs w:val="22"/>
        </w:rPr>
        <w:t xml:space="preserve"> submit them to </w:t>
      </w:r>
      <w:hyperlink r:id="rId13" w:history="1">
        <w:r w:rsidRPr="007427DA">
          <w:rPr>
            <w:rStyle w:val="Hyperlink"/>
            <w:rFonts w:asciiTheme="minorHAnsi" w:hAnsiTheme="minorHAnsi"/>
            <w:sz w:val="22"/>
            <w:szCs w:val="22"/>
          </w:rPr>
          <w:t>pacmatters@iso-ne.com</w:t>
        </w:r>
      </w:hyperlink>
      <w:r w:rsidRPr="007427DA">
        <w:rPr>
          <w:rFonts w:asciiTheme="minorHAnsi" w:hAnsiTheme="minorHAnsi"/>
          <w:sz w:val="22"/>
          <w:szCs w:val="22"/>
        </w:rPr>
        <w:t xml:space="preserve"> using the </w:t>
      </w:r>
      <w:r w:rsidRPr="007427DA">
        <w:rPr>
          <w:rFonts w:asciiTheme="minorHAnsi" w:hAnsiTheme="minorHAnsi"/>
          <w:b/>
          <w:i/>
          <w:sz w:val="22"/>
          <w:szCs w:val="22"/>
          <w:u w:val="single"/>
        </w:rPr>
        <w:t>form</w:t>
      </w:r>
      <w:r w:rsidRPr="007427DA">
        <w:rPr>
          <w:rFonts w:asciiTheme="minorHAnsi" w:hAnsiTheme="minorHAnsi"/>
          <w:sz w:val="22"/>
          <w:szCs w:val="22"/>
        </w:rPr>
        <w:t xml:space="preserve"> attach</w:t>
      </w:r>
      <w:r>
        <w:rPr>
          <w:rFonts w:asciiTheme="minorHAnsi" w:hAnsiTheme="minorHAnsi"/>
          <w:sz w:val="22"/>
          <w:szCs w:val="22"/>
        </w:rPr>
        <w:t xml:space="preserve">ed </w:t>
      </w:r>
      <w:r w:rsidRPr="007427DA">
        <w:rPr>
          <w:rFonts w:asciiTheme="minorHAnsi" w:hAnsiTheme="minorHAnsi"/>
          <w:sz w:val="22"/>
          <w:szCs w:val="22"/>
        </w:rPr>
        <w:t>to this memo</w:t>
      </w:r>
    </w:p>
    <w:p w14:paraId="5D9EBF41"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Pr>
          <w:rFonts w:asciiTheme="minorHAnsi" w:hAnsiTheme="minorHAnsi"/>
          <w:sz w:val="22"/>
          <w:szCs w:val="22"/>
        </w:rPr>
        <w:t>Please indicate the p</w:t>
      </w:r>
      <w:r w:rsidRPr="007427DA">
        <w:rPr>
          <w:rFonts w:asciiTheme="minorHAnsi" w:hAnsiTheme="minorHAnsi"/>
          <w:sz w:val="22"/>
          <w:szCs w:val="22"/>
        </w:rPr>
        <w:t xml:space="preserve">ages and section numbers </w:t>
      </w:r>
    </w:p>
    <w:p w14:paraId="2E1BF968"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Individual comments pertaining to each page of the RSP should be entered separately into the form</w:t>
      </w:r>
    </w:p>
    <w:p w14:paraId="023BC7A1"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Pr>
          <w:rFonts w:asciiTheme="minorHAnsi" w:hAnsiTheme="minorHAnsi"/>
          <w:sz w:val="22"/>
          <w:szCs w:val="22"/>
        </w:rPr>
        <w:t>Redlined c</w:t>
      </w:r>
      <w:r w:rsidRPr="007427DA">
        <w:rPr>
          <w:rFonts w:asciiTheme="minorHAnsi" w:hAnsiTheme="minorHAnsi"/>
          <w:sz w:val="22"/>
          <w:szCs w:val="22"/>
        </w:rPr>
        <w:t>omments</w:t>
      </w:r>
      <w:r>
        <w:rPr>
          <w:rFonts w:asciiTheme="minorHAnsi" w:hAnsiTheme="minorHAnsi"/>
          <w:sz w:val="22"/>
          <w:szCs w:val="22"/>
        </w:rPr>
        <w:t xml:space="preserve"> </w:t>
      </w:r>
      <w:r w:rsidRPr="007427DA">
        <w:rPr>
          <w:rFonts w:asciiTheme="minorHAnsi" w:hAnsiTheme="minorHAnsi"/>
          <w:sz w:val="22"/>
          <w:szCs w:val="22"/>
        </w:rPr>
        <w:t>to the draft RSP1</w:t>
      </w:r>
      <w:r>
        <w:rPr>
          <w:rFonts w:asciiTheme="minorHAnsi" w:hAnsiTheme="minorHAnsi"/>
          <w:sz w:val="22"/>
          <w:szCs w:val="22"/>
        </w:rPr>
        <w:t>9</w:t>
      </w:r>
      <w:r w:rsidRPr="007427DA">
        <w:rPr>
          <w:rFonts w:asciiTheme="minorHAnsi" w:hAnsiTheme="minorHAnsi"/>
          <w:sz w:val="22"/>
          <w:szCs w:val="22"/>
        </w:rPr>
        <w:t xml:space="preserve"> are acceptable, but need to appear in the appropriate column of the form</w:t>
      </w:r>
      <w:r>
        <w:rPr>
          <w:rFonts w:asciiTheme="minorHAnsi" w:hAnsiTheme="minorHAnsi"/>
          <w:sz w:val="22"/>
          <w:szCs w:val="22"/>
        </w:rPr>
        <w:t xml:space="preserve"> for consideration </w:t>
      </w:r>
    </w:p>
    <w:p w14:paraId="4A660B7B"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 xml:space="preserve">Do not send comments in PDF format </w:t>
      </w:r>
    </w:p>
    <w:p w14:paraId="55E2D200" w14:textId="77777777" w:rsidR="009A175B" w:rsidRPr="009A175B" w:rsidRDefault="009A175B" w:rsidP="009A175B">
      <w:pPr>
        <w:pStyle w:val="ListParagraph"/>
        <w:numPr>
          <w:ilvl w:val="0"/>
          <w:numId w:val="9"/>
        </w:numPr>
        <w:rPr>
          <w:rFonts w:asciiTheme="minorHAnsi" w:hAnsiTheme="minorHAnsi"/>
        </w:rPr>
        <w:sectPr w:rsidR="009A175B" w:rsidRPr="009A175B" w:rsidSect="007427DA">
          <w:footerReference w:type="default" r:id="rId14"/>
          <w:type w:val="continuous"/>
          <w:pgSz w:w="12240" w:h="15840"/>
          <w:pgMar w:top="1440" w:right="1440" w:bottom="1440" w:left="1440" w:header="720" w:footer="720" w:gutter="0"/>
          <w:cols w:space="720"/>
          <w:docGrid w:linePitch="360"/>
        </w:sectPr>
      </w:pPr>
    </w:p>
    <w:p w14:paraId="5C7B65B8" w14:textId="77777777" w:rsidR="009A175B" w:rsidRDefault="009A175B" w:rsidP="009A175B">
      <w:pPr>
        <w:pStyle w:val="Date"/>
        <w:numPr>
          <w:ilvl w:val="0"/>
          <w:numId w:val="9"/>
        </w:numPr>
        <w:spacing w:after="120" w:line="260" w:lineRule="atLeast"/>
        <w:jc w:val="left"/>
        <w:rPr>
          <w:rFonts w:asciiTheme="minorHAnsi" w:hAnsiTheme="minorHAnsi"/>
          <w:sz w:val="22"/>
          <w:szCs w:val="22"/>
        </w:rPr>
        <w:sectPr w:rsidR="009A175B" w:rsidSect="00AE5C7B">
          <w:headerReference w:type="default" r:id="rId15"/>
          <w:headerReference w:type="first" r:id="rId16"/>
          <w:footerReference w:type="first" r:id="rId17"/>
          <w:type w:val="continuous"/>
          <w:pgSz w:w="12240" w:h="15840" w:code="1"/>
          <w:pgMar w:top="1800" w:right="1440" w:bottom="1800" w:left="1800" w:header="720" w:footer="720" w:gutter="0"/>
          <w:cols w:space="720"/>
          <w:titlePg/>
          <w:docGrid w:linePitch="272"/>
        </w:sectPr>
      </w:pPr>
    </w:p>
    <w:tbl>
      <w:tblPr>
        <w:tblStyle w:val="TableGrid"/>
        <w:tblW w:w="0" w:type="auto"/>
        <w:tblInd w:w="-612" w:type="dxa"/>
        <w:tblLayout w:type="fixed"/>
        <w:tblLook w:val="04A0" w:firstRow="1" w:lastRow="0" w:firstColumn="1" w:lastColumn="0" w:noHBand="0" w:noVBand="1"/>
      </w:tblPr>
      <w:tblGrid>
        <w:gridCol w:w="1543"/>
        <w:gridCol w:w="1731"/>
        <w:gridCol w:w="2734"/>
        <w:gridCol w:w="4198"/>
        <w:gridCol w:w="4284"/>
      </w:tblGrid>
      <w:tr w:rsidR="009A175B" w:rsidRPr="00640C24" w14:paraId="0C907A62" w14:textId="77777777" w:rsidTr="6FD308AD">
        <w:trPr>
          <w:trHeight w:val="530"/>
        </w:trPr>
        <w:tc>
          <w:tcPr>
            <w:tcW w:w="14490" w:type="dxa"/>
            <w:gridSpan w:val="5"/>
            <w:shd w:val="clear" w:color="auto" w:fill="A6A6A6" w:themeFill="background1" w:themeFillShade="A6"/>
            <w:vAlign w:val="center"/>
          </w:tcPr>
          <w:p w14:paraId="04FA2CAC" w14:textId="77777777" w:rsidR="009A175B" w:rsidRPr="00640C24" w:rsidRDefault="009A175B" w:rsidP="00DA3469">
            <w:pPr>
              <w:jc w:val="center"/>
              <w:rPr>
                <w:b/>
              </w:rPr>
            </w:pPr>
            <w:r>
              <w:rPr>
                <w:b/>
              </w:rPr>
              <w:lastRenderedPageBreak/>
              <w:t>RSP19 Comment Form</w:t>
            </w:r>
          </w:p>
        </w:tc>
      </w:tr>
      <w:tr w:rsidR="009A175B" w:rsidRPr="00640C24" w14:paraId="7462761F" w14:textId="77777777" w:rsidTr="6FD308AD">
        <w:trPr>
          <w:trHeight w:val="530"/>
        </w:trPr>
        <w:tc>
          <w:tcPr>
            <w:tcW w:w="1543" w:type="dxa"/>
            <w:shd w:val="clear" w:color="auto" w:fill="A6A6A6" w:themeFill="background1" w:themeFillShade="A6"/>
            <w:vAlign w:val="center"/>
          </w:tcPr>
          <w:p w14:paraId="1DB3C869" w14:textId="77777777" w:rsidR="009A175B" w:rsidRPr="00640C24" w:rsidRDefault="009A175B" w:rsidP="00DA3469">
            <w:pPr>
              <w:jc w:val="center"/>
              <w:rPr>
                <w:b/>
              </w:rPr>
            </w:pPr>
            <w:r w:rsidRPr="00640C24">
              <w:rPr>
                <w:b/>
              </w:rPr>
              <w:t>Page Number</w:t>
            </w:r>
          </w:p>
        </w:tc>
        <w:tc>
          <w:tcPr>
            <w:tcW w:w="1731" w:type="dxa"/>
            <w:shd w:val="clear" w:color="auto" w:fill="A6A6A6" w:themeFill="background1" w:themeFillShade="A6"/>
            <w:vAlign w:val="center"/>
          </w:tcPr>
          <w:p w14:paraId="151C3093" w14:textId="77777777" w:rsidR="009A175B" w:rsidRPr="00640C24" w:rsidRDefault="009A175B" w:rsidP="00DA3469">
            <w:pPr>
              <w:jc w:val="center"/>
              <w:rPr>
                <w:b/>
              </w:rPr>
            </w:pPr>
            <w:r w:rsidRPr="00640C24">
              <w:rPr>
                <w:b/>
              </w:rPr>
              <w:t>RSP Section</w:t>
            </w:r>
          </w:p>
        </w:tc>
        <w:tc>
          <w:tcPr>
            <w:tcW w:w="2734" w:type="dxa"/>
            <w:shd w:val="clear" w:color="auto" w:fill="A6A6A6" w:themeFill="background1" w:themeFillShade="A6"/>
            <w:vAlign w:val="center"/>
          </w:tcPr>
          <w:p w14:paraId="7580355D" w14:textId="77777777" w:rsidR="009A175B" w:rsidRPr="00640C24" w:rsidRDefault="009A175B" w:rsidP="00DA3469">
            <w:pPr>
              <w:jc w:val="center"/>
              <w:rPr>
                <w:b/>
              </w:rPr>
            </w:pPr>
            <w:r w:rsidRPr="00640C24">
              <w:rPr>
                <w:b/>
              </w:rPr>
              <w:t>Commenter</w:t>
            </w:r>
            <w:r>
              <w:rPr>
                <w:b/>
              </w:rPr>
              <w:t xml:space="preserve"> (Name/Organization)</w:t>
            </w:r>
          </w:p>
        </w:tc>
        <w:tc>
          <w:tcPr>
            <w:tcW w:w="4198" w:type="dxa"/>
            <w:shd w:val="clear" w:color="auto" w:fill="A6A6A6" w:themeFill="background1" w:themeFillShade="A6"/>
            <w:vAlign w:val="center"/>
          </w:tcPr>
          <w:p w14:paraId="528C394E" w14:textId="77777777" w:rsidR="009A175B" w:rsidRPr="00640C24" w:rsidRDefault="009A175B" w:rsidP="00DA3469">
            <w:pPr>
              <w:jc w:val="center"/>
              <w:rPr>
                <w:b/>
              </w:rPr>
            </w:pPr>
            <w:r w:rsidRPr="00640C24">
              <w:rPr>
                <w:b/>
              </w:rPr>
              <w:t>Comment</w:t>
            </w:r>
          </w:p>
        </w:tc>
        <w:tc>
          <w:tcPr>
            <w:tcW w:w="4284" w:type="dxa"/>
            <w:shd w:val="clear" w:color="auto" w:fill="A6A6A6" w:themeFill="background1" w:themeFillShade="A6"/>
            <w:vAlign w:val="center"/>
          </w:tcPr>
          <w:p w14:paraId="687F3D60" w14:textId="77777777" w:rsidR="009A175B" w:rsidRPr="00640C24" w:rsidRDefault="009A175B" w:rsidP="00DA3469">
            <w:pPr>
              <w:jc w:val="center"/>
              <w:rPr>
                <w:b/>
              </w:rPr>
            </w:pPr>
            <w:r w:rsidRPr="00640C24">
              <w:rPr>
                <w:b/>
              </w:rPr>
              <w:t>Initial ISO Response</w:t>
            </w:r>
          </w:p>
        </w:tc>
      </w:tr>
      <w:tr w:rsidR="009A175B" w14:paraId="2E574B52" w14:textId="77777777" w:rsidTr="6FD308AD">
        <w:tc>
          <w:tcPr>
            <w:tcW w:w="1543" w:type="dxa"/>
          </w:tcPr>
          <w:p w14:paraId="005A72D6" w14:textId="77777777" w:rsidR="009A175B" w:rsidRDefault="00BF489D" w:rsidP="00DA3469">
            <w:r>
              <w:t>117</w:t>
            </w:r>
          </w:p>
        </w:tc>
        <w:tc>
          <w:tcPr>
            <w:tcW w:w="1731" w:type="dxa"/>
          </w:tcPr>
          <w:p w14:paraId="28F41AB0" w14:textId="77777777" w:rsidR="009A175B" w:rsidRDefault="00BF489D" w:rsidP="00DA3469">
            <w:r>
              <w:t>7.3.1</w:t>
            </w:r>
          </w:p>
        </w:tc>
        <w:tc>
          <w:tcPr>
            <w:tcW w:w="2734" w:type="dxa"/>
          </w:tcPr>
          <w:p w14:paraId="37B0AC74" w14:textId="7BA14A66" w:rsidR="009A175B" w:rsidRDefault="00BF489D" w:rsidP="00DA3469">
            <w:r>
              <w:t>John Moskal</w:t>
            </w:r>
            <w:r w:rsidR="006C7949">
              <w:t xml:space="preserve">, </w:t>
            </w:r>
            <w:r>
              <w:t>US EPA</w:t>
            </w:r>
          </w:p>
        </w:tc>
        <w:tc>
          <w:tcPr>
            <w:tcW w:w="4198" w:type="dxa"/>
          </w:tcPr>
          <w:p w14:paraId="0FD4B031" w14:textId="77777777" w:rsidR="009A175B" w:rsidRPr="00AF265A" w:rsidRDefault="00BF489D" w:rsidP="00DA3469">
            <w:pPr>
              <w:rPr>
                <w:sz w:val="24"/>
              </w:rPr>
            </w:pPr>
            <w:r>
              <w:rPr>
                <w:sz w:val="24"/>
              </w:rPr>
              <w:t>Figure 7-3 still has Neptune LNG offshore terminal.  That was decommissioned.  Remove the reference and it will be consistent with the text on p. 116 which only lists the Northeast Gateway terminal.</w:t>
            </w:r>
          </w:p>
        </w:tc>
        <w:tc>
          <w:tcPr>
            <w:tcW w:w="4284" w:type="dxa"/>
          </w:tcPr>
          <w:p w14:paraId="6D77F74E" w14:textId="77777777" w:rsidR="009A175B" w:rsidRDefault="009A175B" w:rsidP="00DA3469"/>
        </w:tc>
      </w:tr>
      <w:tr w:rsidR="009A175B" w14:paraId="0A40931B" w14:textId="77777777" w:rsidTr="6FD308AD">
        <w:tc>
          <w:tcPr>
            <w:tcW w:w="1543" w:type="dxa"/>
          </w:tcPr>
          <w:p w14:paraId="65F1567D" w14:textId="0B912EB7" w:rsidR="009A175B" w:rsidRDefault="009E2414" w:rsidP="00DA3469">
            <w:r>
              <w:t>81</w:t>
            </w:r>
          </w:p>
        </w:tc>
        <w:tc>
          <w:tcPr>
            <w:tcW w:w="1731" w:type="dxa"/>
          </w:tcPr>
          <w:p w14:paraId="768FE11C" w14:textId="58414EE4" w:rsidR="009A175B" w:rsidRDefault="009E2414" w:rsidP="00DA3469">
            <w:r>
              <w:t>5.5.1</w:t>
            </w:r>
          </w:p>
        </w:tc>
        <w:tc>
          <w:tcPr>
            <w:tcW w:w="2734" w:type="dxa"/>
          </w:tcPr>
          <w:p w14:paraId="08BBD800" w14:textId="517150D4" w:rsidR="009A175B" w:rsidRDefault="009E2414" w:rsidP="00DA3469">
            <w:r>
              <w:t>John Moskal</w:t>
            </w:r>
            <w:r w:rsidR="006C7949">
              <w:t xml:space="preserve">, </w:t>
            </w:r>
            <w:r>
              <w:t>US EPA</w:t>
            </w:r>
          </w:p>
        </w:tc>
        <w:tc>
          <w:tcPr>
            <w:tcW w:w="4198" w:type="dxa"/>
          </w:tcPr>
          <w:p w14:paraId="295A2FF9" w14:textId="17984920" w:rsidR="009A175B" w:rsidRDefault="009E2414" w:rsidP="00DA3469">
            <w:r>
              <w:t>2022 Needs Assessment was published in June 2014 not “2104”</w:t>
            </w:r>
          </w:p>
        </w:tc>
        <w:tc>
          <w:tcPr>
            <w:tcW w:w="4284" w:type="dxa"/>
          </w:tcPr>
          <w:p w14:paraId="03EF313D" w14:textId="77777777" w:rsidR="009A175B" w:rsidRDefault="009A175B" w:rsidP="00DA3469"/>
        </w:tc>
      </w:tr>
      <w:tr w:rsidR="009A175B" w14:paraId="1D9EE806" w14:textId="77777777" w:rsidTr="6FD308AD">
        <w:tc>
          <w:tcPr>
            <w:tcW w:w="1543" w:type="dxa"/>
          </w:tcPr>
          <w:p w14:paraId="6A583126" w14:textId="3731998B" w:rsidR="009A175B" w:rsidRDefault="6FD308AD" w:rsidP="00DA3469">
            <w:r>
              <w:t>137</w:t>
            </w:r>
          </w:p>
        </w:tc>
        <w:tc>
          <w:tcPr>
            <w:tcW w:w="1731" w:type="dxa"/>
          </w:tcPr>
          <w:p w14:paraId="54625D70" w14:textId="39537FC9" w:rsidR="009A175B" w:rsidRDefault="6FD308AD" w:rsidP="00DA3469">
            <w:r>
              <w:t>8.1.2</w:t>
            </w:r>
          </w:p>
        </w:tc>
        <w:tc>
          <w:tcPr>
            <w:tcW w:w="2734" w:type="dxa"/>
          </w:tcPr>
          <w:p w14:paraId="5CA77B56" w14:textId="389AA238" w:rsidR="009A175B" w:rsidRDefault="6FD308AD" w:rsidP="00DA3469">
            <w:r>
              <w:t>Bob McConnell, US EPA</w:t>
            </w:r>
          </w:p>
        </w:tc>
        <w:tc>
          <w:tcPr>
            <w:tcW w:w="4198" w:type="dxa"/>
          </w:tcPr>
          <w:p w14:paraId="2033706E" w14:textId="51F86AA8" w:rsidR="009A175B" w:rsidRDefault="6FD308AD" w:rsidP="6FD308AD">
            <w:r>
              <w:t>We suggest that the word “will” be changed to “may” in the following sentence, as it isn’t necessarily the case that Connecticut’s revised ozone nonattainment classification of serious would bring about additional control requirements for electric generators in the state:  “</w:t>
            </w:r>
            <w:r w:rsidRPr="6FD308AD">
              <w:rPr>
                <w:rFonts w:eastAsia="Arial" w:cs="Arial"/>
              </w:rPr>
              <w:t xml:space="preserve">EPA has proposed downgrading Connecticut from moderate to serious nonattainment with the 2008 ozone standard, which, if finalized, </w:t>
            </w:r>
            <w:r w:rsidRPr="6FD308AD">
              <w:rPr>
                <w:rFonts w:eastAsia="Arial" w:cs="Arial"/>
                <w:u w:val="single"/>
              </w:rPr>
              <w:t>may</w:t>
            </w:r>
            <w:r w:rsidRPr="6FD308AD">
              <w:rPr>
                <w:rFonts w:eastAsia="Arial" w:cs="Arial"/>
              </w:rPr>
              <w:t xml:space="preserve"> </w:t>
            </w:r>
            <w:r w:rsidRPr="6FD308AD">
              <w:rPr>
                <w:rFonts w:eastAsia="Arial" w:cs="Arial"/>
                <w:strike/>
              </w:rPr>
              <w:t>will</w:t>
            </w:r>
            <w:r w:rsidRPr="6FD308AD">
              <w:rPr>
                <w:rFonts w:eastAsia="Arial" w:cs="Arial"/>
              </w:rPr>
              <w:t xml:space="preserve"> trigger additional control requirements for in-state fossil power generators.”</w:t>
            </w:r>
          </w:p>
        </w:tc>
        <w:tc>
          <w:tcPr>
            <w:tcW w:w="4284" w:type="dxa"/>
          </w:tcPr>
          <w:p w14:paraId="706CEBCC" w14:textId="77777777" w:rsidR="009A175B" w:rsidRDefault="009A175B" w:rsidP="00DA3469"/>
        </w:tc>
      </w:tr>
      <w:tr w:rsidR="009A175B" w14:paraId="03EB6939" w14:textId="77777777" w:rsidTr="6FD308AD">
        <w:tc>
          <w:tcPr>
            <w:tcW w:w="1543" w:type="dxa"/>
          </w:tcPr>
          <w:p w14:paraId="7437EBD8" w14:textId="38FE0CD1" w:rsidR="009A175B" w:rsidRDefault="6FD308AD" w:rsidP="00DA3469">
            <w:r>
              <w:t>138</w:t>
            </w:r>
          </w:p>
        </w:tc>
        <w:tc>
          <w:tcPr>
            <w:tcW w:w="1731" w:type="dxa"/>
          </w:tcPr>
          <w:p w14:paraId="205FAA1E" w14:textId="6BB1BCD0" w:rsidR="009A175B" w:rsidRDefault="6FD308AD" w:rsidP="00DA3469">
            <w:r>
              <w:t>8.1.2</w:t>
            </w:r>
          </w:p>
        </w:tc>
        <w:tc>
          <w:tcPr>
            <w:tcW w:w="2734" w:type="dxa"/>
          </w:tcPr>
          <w:p w14:paraId="110E0310" w14:textId="0E24140B" w:rsidR="009A175B" w:rsidRDefault="6FD308AD" w:rsidP="00DA3469">
            <w:r>
              <w:t>Bob McConnell, US EPA</w:t>
            </w:r>
          </w:p>
        </w:tc>
        <w:tc>
          <w:tcPr>
            <w:tcW w:w="4198" w:type="dxa"/>
          </w:tcPr>
          <w:p w14:paraId="61983F32" w14:textId="3623AD46" w:rsidR="009A175B" w:rsidRDefault="6FD308AD" w:rsidP="00DA3469">
            <w:r>
              <w:t>In Table 2, for the “major provisions” entry for the CSAPR, we suggest adding the following sentence to the ending</w:t>
            </w:r>
            <w:proofErr w:type="gramStart"/>
            <w:r>
              <w:t>:  “</w:t>
            </w:r>
            <w:proofErr w:type="gramEnd"/>
            <w:r>
              <w:t xml:space="preserve">Although none of the New England States are required to reduce their emissions pursuant to phase 2 of CSAPR, the region will benefit from the emission reductions required of upwind states.” </w:t>
            </w:r>
          </w:p>
        </w:tc>
        <w:tc>
          <w:tcPr>
            <w:tcW w:w="4284" w:type="dxa"/>
          </w:tcPr>
          <w:p w14:paraId="28BD5ED2" w14:textId="77777777" w:rsidR="009A175B" w:rsidRDefault="009A175B" w:rsidP="00DA3469"/>
        </w:tc>
      </w:tr>
      <w:tr w:rsidR="009A175B" w14:paraId="6E08D522" w14:textId="77777777" w:rsidTr="6FD308AD">
        <w:tc>
          <w:tcPr>
            <w:tcW w:w="1543" w:type="dxa"/>
          </w:tcPr>
          <w:p w14:paraId="79305565" w14:textId="76CC59B9" w:rsidR="009A175B" w:rsidRDefault="6FD308AD" w:rsidP="00DA3469">
            <w:r>
              <w:t>139</w:t>
            </w:r>
          </w:p>
        </w:tc>
        <w:tc>
          <w:tcPr>
            <w:tcW w:w="1731" w:type="dxa"/>
          </w:tcPr>
          <w:p w14:paraId="4E48EB8B" w14:textId="2BA43FFD" w:rsidR="009A175B" w:rsidRDefault="6FD308AD" w:rsidP="00DA3469">
            <w:r>
              <w:t>8.1.2</w:t>
            </w:r>
          </w:p>
        </w:tc>
        <w:tc>
          <w:tcPr>
            <w:tcW w:w="2734" w:type="dxa"/>
          </w:tcPr>
          <w:p w14:paraId="5E81040B" w14:textId="392CDE7B" w:rsidR="009A175B" w:rsidRDefault="6FD308AD" w:rsidP="00DA3469">
            <w:r>
              <w:t>Bob McConnell, US EPA</w:t>
            </w:r>
          </w:p>
        </w:tc>
        <w:tc>
          <w:tcPr>
            <w:tcW w:w="4198" w:type="dxa"/>
          </w:tcPr>
          <w:p w14:paraId="1684FDF4" w14:textId="1CA05D52" w:rsidR="009A175B" w:rsidRDefault="6FD308AD" w:rsidP="00DA3469">
            <w:r>
              <w:t>The first sentence at the top of page 139 references to footnote 281; since the sentence speaks of the ozone NAAQS, it appears the proper footnote should be to 280, not 281.</w:t>
            </w:r>
          </w:p>
        </w:tc>
        <w:tc>
          <w:tcPr>
            <w:tcW w:w="4284" w:type="dxa"/>
          </w:tcPr>
          <w:p w14:paraId="070F38F5" w14:textId="77777777" w:rsidR="009A175B" w:rsidRDefault="009A175B" w:rsidP="00DA3469"/>
        </w:tc>
      </w:tr>
      <w:tr w:rsidR="009A175B" w14:paraId="30F58805" w14:textId="77777777" w:rsidTr="6FD308AD">
        <w:tc>
          <w:tcPr>
            <w:tcW w:w="1543" w:type="dxa"/>
          </w:tcPr>
          <w:p w14:paraId="63E57A27" w14:textId="20C917BD" w:rsidR="009A175B" w:rsidRDefault="006C7949" w:rsidP="00DA3469">
            <w:r>
              <w:lastRenderedPageBreak/>
              <w:t>125</w:t>
            </w:r>
          </w:p>
        </w:tc>
        <w:tc>
          <w:tcPr>
            <w:tcW w:w="1731" w:type="dxa"/>
          </w:tcPr>
          <w:p w14:paraId="758C0D4C" w14:textId="267E4612" w:rsidR="009A175B" w:rsidRDefault="006C7949" w:rsidP="00DA3469">
            <w:r>
              <w:t>7.5.2.1</w:t>
            </w:r>
          </w:p>
        </w:tc>
        <w:tc>
          <w:tcPr>
            <w:tcW w:w="2734" w:type="dxa"/>
          </w:tcPr>
          <w:p w14:paraId="18E7025D" w14:textId="671F9B55" w:rsidR="009A175B" w:rsidRDefault="006C7949" w:rsidP="00DA3469">
            <w:r>
              <w:t>John Moskal, US EPA</w:t>
            </w:r>
          </w:p>
        </w:tc>
        <w:tc>
          <w:tcPr>
            <w:tcW w:w="4198" w:type="dxa"/>
          </w:tcPr>
          <w:p w14:paraId="71527709" w14:textId="559E5D8E" w:rsidR="009A175B" w:rsidRDefault="006C7949" w:rsidP="00DA3469">
            <w:r>
              <w:t>Discussion around increased use of oil only mentions greater greenhouse gas emissions.  Greater oil use also results in increases in NOx and SO2 emissions.</w:t>
            </w:r>
          </w:p>
        </w:tc>
        <w:tc>
          <w:tcPr>
            <w:tcW w:w="4284" w:type="dxa"/>
          </w:tcPr>
          <w:p w14:paraId="03AD7887" w14:textId="77777777" w:rsidR="009A175B" w:rsidRDefault="009A175B" w:rsidP="00DA3469"/>
        </w:tc>
      </w:tr>
      <w:tr w:rsidR="009A175B" w14:paraId="6DD41E44" w14:textId="77777777" w:rsidTr="6FD308AD">
        <w:tc>
          <w:tcPr>
            <w:tcW w:w="1543" w:type="dxa"/>
          </w:tcPr>
          <w:p w14:paraId="566FEB67" w14:textId="320D91E4" w:rsidR="009A175B" w:rsidRDefault="00722B21" w:rsidP="00DA3469">
            <w:r>
              <w:t>153</w:t>
            </w:r>
          </w:p>
        </w:tc>
        <w:tc>
          <w:tcPr>
            <w:tcW w:w="1731" w:type="dxa"/>
          </w:tcPr>
          <w:p w14:paraId="1EA6A21D" w14:textId="1A69C432" w:rsidR="009A175B" w:rsidRDefault="00722B21" w:rsidP="00DA3469">
            <w:r>
              <w:t>8.8</w:t>
            </w:r>
          </w:p>
        </w:tc>
        <w:tc>
          <w:tcPr>
            <w:tcW w:w="2734" w:type="dxa"/>
          </w:tcPr>
          <w:p w14:paraId="79A60840" w14:textId="13F2E2F8" w:rsidR="009A175B" w:rsidRDefault="00722B21" w:rsidP="00DA3469">
            <w:r>
              <w:t>John Moskal, US EPA</w:t>
            </w:r>
          </w:p>
        </w:tc>
        <w:tc>
          <w:tcPr>
            <w:tcW w:w="4198" w:type="dxa"/>
          </w:tcPr>
          <w:p w14:paraId="719777A8" w14:textId="750CC5D0" w:rsidR="009A175B" w:rsidRDefault="00722B21" w:rsidP="00DA3469">
            <w:r>
              <w:t xml:space="preserve">I would consider adding a discussion item on the potential impact of declining state GHG caps (as discussed in Fig 8-4) on the potential for </w:t>
            </w:r>
            <w:r w:rsidR="00A73251">
              <w:t xml:space="preserve">investment or disinvestment in </w:t>
            </w:r>
            <w:bookmarkStart w:id="0" w:name="_GoBack"/>
            <w:bookmarkEnd w:id="0"/>
            <w:r>
              <w:t xml:space="preserve"> fossil units in selected states and resultant impact on system…….</w:t>
            </w:r>
          </w:p>
        </w:tc>
        <w:tc>
          <w:tcPr>
            <w:tcW w:w="4284" w:type="dxa"/>
          </w:tcPr>
          <w:p w14:paraId="5AD66456" w14:textId="77777777" w:rsidR="009A175B" w:rsidRDefault="009A175B" w:rsidP="00DA3469"/>
        </w:tc>
      </w:tr>
      <w:tr w:rsidR="009A175B" w14:paraId="7E2A9D29" w14:textId="77777777" w:rsidTr="6FD308AD">
        <w:tc>
          <w:tcPr>
            <w:tcW w:w="1543" w:type="dxa"/>
          </w:tcPr>
          <w:p w14:paraId="7D9A0D89" w14:textId="77777777" w:rsidR="009A175B" w:rsidRDefault="009A175B" w:rsidP="00DA3469"/>
        </w:tc>
        <w:tc>
          <w:tcPr>
            <w:tcW w:w="1731" w:type="dxa"/>
          </w:tcPr>
          <w:p w14:paraId="1A064445" w14:textId="77777777" w:rsidR="009A175B" w:rsidRDefault="009A175B" w:rsidP="00DA3469"/>
        </w:tc>
        <w:tc>
          <w:tcPr>
            <w:tcW w:w="2734" w:type="dxa"/>
          </w:tcPr>
          <w:p w14:paraId="7D75DC83" w14:textId="77777777" w:rsidR="009A175B" w:rsidRDefault="009A175B" w:rsidP="00DA3469"/>
        </w:tc>
        <w:tc>
          <w:tcPr>
            <w:tcW w:w="4198" w:type="dxa"/>
          </w:tcPr>
          <w:p w14:paraId="2D997870" w14:textId="77777777" w:rsidR="009A175B" w:rsidRDefault="009A175B" w:rsidP="00DA3469"/>
        </w:tc>
        <w:tc>
          <w:tcPr>
            <w:tcW w:w="4284" w:type="dxa"/>
          </w:tcPr>
          <w:p w14:paraId="73AE3B6C" w14:textId="77777777" w:rsidR="009A175B" w:rsidRDefault="009A175B" w:rsidP="00DA3469"/>
        </w:tc>
      </w:tr>
      <w:tr w:rsidR="009A175B" w14:paraId="7680EF84" w14:textId="77777777" w:rsidTr="6FD308AD">
        <w:tc>
          <w:tcPr>
            <w:tcW w:w="1543" w:type="dxa"/>
          </w:tcPr>
          <w:p w14:paraId="43DC22B5" w14:textId="77777777" w:rsidR="009A175B" w:rsidRDefault="009A175B" w:rsidP="00DA3469"/>
        </w:tc>
        <w:tc>
          <w:tcPr>
            <w:tcW w:w="1731" w:type="dxa"/>
          </w:tcPr>
          <w:p w14:paraId="6F2C5A7C" w14:textId="77777777" w:rsidR="009A175B" w:rsidRDefault="009A175B" w:rsidP="00DA3469"/>
        </w:tc>
        <w:tc>
          <w:tcPr>
            <w:tcW w:w="2734" w:type="dxa"/>
          </w:tcPr>
          <w:p w14:paraId="139833FF" w14:textId="77777777" w:rsidR="009A175B" w:rsidRDefault="009A175B" w:rsidP="00DA3469"/>
        </w:tc>
        <w:tc>
          <w:tcPr>
            <w:tcW w:w="4198" w:type="dxa"/>
          </w:tcPr>
          <w:p w14:paraId="510F754F" w14:textId="77777777" w:rsidR="009A175B" w:rsidRDefault="009A175B" w:rsidP="00DA3469"/>
        </w:tc>
        <w:tc>
          <w:tcPr>
            <w:tcW w:w="4284" w:type="dxa"/>
          </w:tcPr>
          <w:p w14:paraId="59142FF7" w14:textId="77777777" w:rsidR="009A175B" w:rsidRDefault="009A175B" w:rsidP="00DA3469"/>
        </w:tc>
      </w:tr>
      <w:tr w:rsidR="009A175B" w14:paraId="1A98A458" w14:textId="77777777" w:rsidTr="6FD308AD">
        <w:tc>
          <w:tcPr>
            <w:tcW w:w="1543" w:type="dxa"/>
          </w:tcPr>
          <w:p w14:paraId="4B71A485" w14:textId="77777777" w:rsidR="009A175B" w:rsidRDefault="009A175B" w:rsidP="00DA3469"/>
        </w:tc>
        <w:tc>
          <w:tcPr>
            <w:tcW w:w="1731" w:type="dxa"/>
          </w:tcPr>
          <w:p w14:paraId="61C16F09" w14:textId="77777777" w:rsidR="009A175B" w:rsidRDefault="009A175B" w:rsidP="00DA3469"/>
        </w:tc>
        <w:tc>
          <w:tcPr>
            <w:tcW w:w="2734" w:type="dxa"/>
          </w:tcPr>
          <w:p w14:paraId="54CD9B9D" w14:textId="77777777" w:rsidR="009A175B" w:rsidRDefault="009A175B" w:rsidP="00DA3469"/>
        </w:tc>
        <w:tc>
          <w:tcPr>
            <w:tcW w:w="4198" w:type="dxa"/>
          </w:tcPr>
          <w:p w14:paraId="6ED7ACBA" w14:textId="77777777" w:rsidR="009A175B" w:rsidRDefault="009A175B" w:rsidP="00DA3469"/>
        </w:tc>
        <w:tc>
          <w:tcPr>
            <w:tcW w:w="4284" w:type="dxa"/>
          </w:tcPr>
          <w:p w14:paraId="630A3B7A" w14:textId="77777777" w:rsidR="009A175B" w:rsidRDefault="009A175B" w:rsidP="00DA3469"/>
        </w:tc>
      </w:tr>
      <w:tr w:rsidR="009A175B" w14:paraId="6903FD11" w14:textId="77777777" w:rsidTr="6FD308AD">
        <w:tc>
          <w:tcPr>
            <w:tcW w:w="1543" w:type="dxa"/>
          </w:tcPr>
          <w:p w14:paraId="6CE58275" w14:textId="77777777" w:rsidR="009A175B" w:rsidRDefault="009A175B" w:rsidP="00DA3469"/>
        </w:tc>
        <w:tc>
          <w:tcPr>
            <w:tcW w:w="1731" w:type="dxa"/>
          </w:tcPr>
          <w:p w14:paraId="3BCAAF13" w14:textId="77777777" w:rsidR="009A175B" w:rsidRDefault="009A175B" w:rsidP="00DA3469"/>
        </w:tc>
        <w:tc>
          <w:tcPr>
            <w:tcW w:w="2734" w:type="dxa"/>
          </w:tcPr>
          <w:p w14:paraId="69AB4D62" w14:textId="77777777" w:rsidR="009A175B" w:rsidRDefault="009A175B" w:rsidP="00DA3469"/>
        </w:tc>
        <w:tc>
          <w:tcPr>
            <w:tcW w:w="4198" w:type="dxa"/>
          </w:tcPr>
          <w:p w14:paraId="6BC48E80" w14:textId="77777777" w:rsidR="009A175B" w:rsidRDefault="009A175B" w:rsidP="00DA3469"/>
        </w:tc>
        <w:tc>
          <w:tcPr>
            <w:tcW w:w="4284" w:type="dxa"/>
          </w:tcPr>
          <w:p w14:paraId="6E9BC5E6" w14:textId="77777777" w:rsidR="009A175B" w:rsidRDefault="009A175B" w:rsidP="00DA3469"/>
        </w:tc>
      </w:tr>
      <w:tr w:rsidR="009A175B" w14:paraId="20E0AE01" w14:textId="77777777" w:rsidTr="6FD308AD">
        <w:tc>
          <w:tcPr>
            <w:tcW w:w="1543" w:type="dxa"/>
          </w:tcPr>
          <w:p w14:paraId="59106066" w14:textId="77777777" w:rsidR="009A175B" w:rsidRDefault="009A175B" w:rsidP="00DA3469"/>
        </w:tc>
        <w:tc>
          <w:tcPr>
            <w:tcW w:w="1731" w:type="dxa"/>
          </w:tcPr>
          <w:p w14:paraId="644F001F" w14:textId="77777777" w:rsidR="009A175B" w:rsidRDefault="009A175B" w:rsidP="00DA3469"/>
        </w:tc>
        <w:tc>
          <w:tcPr>
            <w:tcW w:w="2734" w:type="dxa"/>
          </w:tcPr>
          <w:p w14:paraId="45C481A6" w14:textId="77777777" w:rsidR="009A175B" w:rsidRDefault="009A175B" w:rsidP="00DA3469"/>
        </w:tc>
        <w:tc>
          <w:tcPr>
            <w:tcW w:w="4198" w:type="dxa"/>
          </w:tcPr>
          <w:p w14:paraId="1EAE95B9" w14:textId="77777777" w:rsidR="009A175B" w:rsidRDefault="009A175B" w:rsidP="00DA3469"/>
        </w:tc>
        <w:tc>
          <w:tcPr>
            <w:tcW w:w="4284" w:type="dxa"/>
          </w:tcPr>
          <w:p w14:paraId="2AB29A92" w14:textId="77777777" w:rsidR="009A175B" w:rsidRDefault="009A175B" w:rsidP="00DA3469"/>
        </w:tc>
      </w:tr>
      <w:tr w:rsidR="009A175B" w14:paraId="4156FC89" w14:textId="77777777" w:rsidTr="6FD308AD">
        <w:tc>
          <w:tcPr>
            <w:tcW w:w="1543" w:type="dxa"/>
          </w:tcPr>
          <w:p w14:paraId="66802378" w14:textId="77777777" w:rsidR="009A175B" w:rsidRDefault="009A175B" w:rsidP="00DA3469"/>
        </w:tc>
        <w:tc>
          <w:tcPr>
            <w:tcW w:w="1731" w:type="dxa"/>
          </w:tcPr>
          <w:p w14:paraId="5CDD9AE4" w14:textId="77777777" w:rsidR="009A175B" w:rsidRDefault="009A175B" w:rsidP="00DA3469"/>
        </w:tc>
        <w:tc>
          <w:tcPr>
            <w:tcW w:w="2734" w:type="dxa"/>
          </w:tcPr>
          <w:p w14:paraId="3C8C1709" w14:textId="77777777" w:rsidR="009A175B" w:rsidRDefault="009A175B" w:rsidP="00DA3469"/>
        </w:tc>
        <w:tc>
          <w:tcPr>
            <w:tcW w:w="4198" w:type="dxa"/>
          </w:tcPr>
          <w:p w14:paraId="655C97EC" w14:textId="77777777" w:rsidR="009A175B" w:rsidRDefault="009A175B" w:rsidP="00DA3469"/>
        </w:tc>
        <w:tc>
          <w:tcPr>
            <w:tcW w:w="4284" w:type="dxa"/>
          </w:tcPr>
          <w:p w14:paraId="2C3D28E7" w14:textId="77777777" w:rsidR="009A175B" w:rsidRDefault="009A175B" w:rsidP="00DA3469"/>
        </w:tc>
      </w:tr>
      <w:tr w:rsidR="009A175B" w14:paraId="76B6A54F" w14:textId="77777777" w:rsidTr="6FD308AD">
        <w:tc>
          <w:tcPr>
            <w:tcW w:w="1543" w:type="dxa"/>
          </w:tcPr>
          <w:p w14:paraId="4122ECB6" w14:textId="77777777" w:rsidR="009A175B" w:rsidRDefault="009A175B" w:rsidP="00DA3469"/>
        </w:tc>
        <w:tc>
          <w:tcPr>
            <w:tcW w:w="1731" w:type="dxa"/>
          </w:tcPr>
          <w:p w14:paraId="73DFCCE5" w14:textId="77777777" w:rsidR="009A175B" w:rsidRDefault="009A175B" w:rsidP="00DA3469"/>
        </w:tc>
        <w:tc>
          <w:tcPr>
            <w:tcW w:w="2734" w:type="dxa"/>
          </w:tcPr>
          <w:p w14:paraId="6BC451AB" w14:textId="77777777" w:rsidR="009A175B" w:rsidRDefault="009A175B" w:rsidP="00DA3469"/>
        </w:tc>
        <w:tc>
          <w:tcPr>
            <w:tcW w:w="4198" w:type="dxa"/>
          </w:tcPr>
          <w:p w14:paraId="657DFD49" w14:textId="77777777" w:rsidR="009A175B" w:rsidRDefault="009A175B" w:rsidP="00DA3469"/>
        </w:tc>
        <w:tc>
          <w:tcPr>
            <w:tcW w:w="4284" w:type="dxa"/>
          </w:tcPr>
          <w:p w14:paraId="2D6AD694" w14:textId="77777777" w:rsidR="009A175B" w:rsidRDefault="009A175B" w:rsidP="00DA3469"/>
        </w:tc>
      </w:tr>
      <w:tr w:rsidR="009A175B" w14:paraId="4072992E" w14:textId="77777777" w:rsidTr="6FD308AD">
        <w:tc>
          <w:tcPr>
            <w:tcW w:w="1543" w:type="dxa"/>
          </w:tcPr>
          <w:p w14:paraId="57F0B4B8" w14:textId="77777777" w:rsidR="009A175B" w:rsidRDefault="009A175B" w:rsidP="00DA3469"/>
        </w:tc>
        <w:tc>
          <w:tcPr>
            <w:tcW w:w="1731" w:type="dxa"/>
          </w:tcPr>
          <w:p w14:paraId="4851DBC6" w14:textId="77777777" w:rsidR="009A175B" w:rsidRDefault="009A175B" w:rsidP="00DA3469"/>
        </w:tc>
        <w:tc>
          <w:tcPr>
            <w:tcW w:w="2734" w:type="dxa"/>
          </w:tcPr>
          <w:p w14:paraId="0769081C" w14:textId="77777777" w:rsidR="009A175B" w:rsidRDefault="009A175B" w:rsidP="00DA3469"/>
        </w:tc>
        <w:tc>
          <w:tcPr>
            <w:tcW w:w="4198" w:type="dxa"/>
          </w:tcPr>
          <w:p w14:paraId="6368D118" w14:textId="77777777" w:rsidR="009A175B" w:rsidRDefault="009A175B" w:rsidP="00DA3469"/>
        </w:tc>
        <w:tc>
          <w:tcPr>
            <w:tcW w:w="4284" w:type="dxa"/>
          </w:tcPr>
          <w:p w14:paraId="472A6507" w14:textId="77777777" w:rsidR="009A175B" w:rsidRDefault="009A175B" w:rsidP="00DA3469"/>
        </w:tc>
      </w:tr>
      <w:tr w:rsidR="009A175B" w14:paraId="59DF7486" w14:textId="77777777" w:rsidTr="6FD308AD">
        <w:tc>
          <w:tcPr>
            <w:tcW w:w="1543" w:type="dxa"/>
          </w:tcPr>
          <w:p w14:paraId="076B592C" w14:textId="77777777" w:rsidR="009A175B" w:rsidRDefault="009A175B" w:rsidP="00DA3469"/>
        </w:tc>
        <w:tc>
          <w:tcPr>
            <w:tcW w:w="1731" w:type="dxa"/>
          </w:tcPr>
          <w:p w14:paraId="3C48B032" w14:textId="77777777" w:rsidR="009A175B" w:rsidRDefault="009A175B" w:rsidP="00DA3469"/>
        </w:tc>
        <w:tc>
          <w:tcPr>
            <w:tcW w:w="2734" w:type="dxa"/>
          </w:tcPr>
          <w:p w14:paraId="4B9C4561" w14:textId="77777777" w:rsidR="009A175B" w:rsidRDefault="009A175B" w:rsidP="00DA3469"/>
        </w:tc>
        <w:tc>
          <w:tcPr>
            <w:tcW w:w="4198" w:type="dxa"/>
          </w:tcPr>
          <w:p w14:paraId="451E8490" w14:textId="77777777" w:rsidR="009A175B" w:rsidRDefault="009A175B" w:rsidP="00DA3469"/>
        </w:tc>
        <w:tc>
          <w:tcPr>
            <w:tcW w:w="4284" w:type="dxa"/>
          </w:tcPr>
          <w:p w14:paraId="3ED0587C" w14:textId="77777777" w:rsidR="009A175B" w:rsidRDefault="009A175B" w:rsidP="00DA3469"/>
        </w:tc>
      </w:tr>
      <w:tr w:rsidR="009A175B" w14:paraId="407EDA9E" w14:textId="77777777" w:rsidTr="6FD308AD">
        <w:tc>
          <w:tcPr>
            <w:tcW w:w="1543" w:type="dxa"/>
          </w:tcPr>
          <w:p w14:paraId="6C860C99" w14:textId="77777777" w:rsidR="009A175B" w:rsidRDefault="009A175B" w:rsidP="00DA3469"/>
        </w:tc>
        <w:tc>
          <w:tcPr>
            <w:tcW w:w="1731" w:type="dxa"/>
          </w:tcPr>
          <w:p w14:paraId="6D9E3434" w14:textId="77777777" w:rsidR="009A175B" w:rsidRDefault="009A175B" w:rsidP="00DA3469"/>
        </w:tc>
        <w:tc>
          <w:tcPr>
            <w:tcW w:w="2734" w:type="dxa"/>
          </w:tcPr>
          <w:p w14:paraId="69459B03" w14:textId="77777777" w:rsidR="009A175B" w:rsidRDefault="009A175B" w:rsidP="00DA3469"/>
        </w:tc>
        <w:tc>
          <w:tcPr>
            <w:tcW w:w="4198" w:type="dxa"/>
          </w:tcPr>
          <w:p w14:paraId="2E58A020" w14:textId="77777777" w:rsidR="009A175B" w:rsidRDefault="009A175B" w:rsidP="00DA3469"/>
        </w:tc>
        <w:tc>
          <w:tcPr>
            <w:tcW w:w="4284" w:type="dxa"/>
          </w:tcPr>
          <w:p w14:paraId="1903C3E5" w14:textId="77777777" w:rsidR="009A175B" w:rsidRDefault="009A175B" w:rsidP="00DA3469"/>
        </w:tc>
      </w:tr>
      <w:tr w:rsidR="009A175B" w14:paraId="3365E9C9" w14:textId="77777777" w:rsidTr="6FD308AD">
        <w:tc>
          <w:tcPr>
            <w:tcW w:w="1543" w:type="dxa"/>
          </w:tcPr>
          <w:p w14:paraId="5D95C29A" w14:textId="77777777" w:rsidR="009A175B" w:rsidRDefault="009A175B" w:rsidP="00DA3469"/>
        </w:tc>
        <w:tc>
          <w:tcPr>
            <w:tcW w:w="1731" w:type="dxa"/>
          </w:tcPr>
          <w:p w14:paraId="55577AAA" w14:textId="77777777" w:rsidR="009A175B" w:rsidRDefault="009A175B" w:rsidP="00DA3469"/>
        </w:tc>
        <w:tc>
          <w:tcPr>
            <w:tcW w:w="2734" w:type="dxa"/>
          </w:tcPr>
          <w:p w14:paraId="1809BB1B" w14:textId="77777777" w:rsidR="009A175B" w:rsidRDefault="009A175B" w:rsidP="00DA3469"/>
        </w:tc>
        <w:tc>
          <w:tcPr>
            <w:tcW w:w="4198" w:type="dxa"/>
          </w:tcPr>
          <w:p w14:paraId="485BAB23" w14:textId="77777777" w:rsidR="009A175B" w:rsidRDefault="009A175B" w:rsidP="00DA3469"/>
        </w:tc>
        <w:tc>
          <w:tcPr>
            <w:tcW w:w="4284" w:type="dxa"/>
          </w:tcPr>
          <w:p w14:paraId="7FC13D9F" w14:textId="77777777" w:rsidR="009A175B" w:rsidRDefault="009A175B" w:rsidP="00DA3469"/>
        </w:tc>
      </w:tr>
      <w:tr w:rsidR="009A175B" w14:paraId="024A87BC" w14:textId="77777777" w:rsidTr="6FD308AD">
        <w:tc>
          <w:tcPr>
            <w:tcW w:w="1543" w:type="dxa"/>
          </w:tcPr>
          <w:p w14:paraId="67C68295" w14:textId="77777777" w:rsidR="009A175B" w:rsidRDefault="009A175B" w:rsidP="00DA3469"/>
        </w:tc>
        <w:tc>
          <w:tcPr>
            <w:tcW w:w="1731" w:type="dxa"/>
          </w:tcPr>
          <w:p w14:paraId="458C81AB" w14:textId="77777777" w:rsidR="009A175B" w:rsidRDefault="009A175B" w:rsidP="00DA3469"/>
        </w:tc>
        <w:tc>
          <w:tcPr>
            <w:tcW w:w="2734" w:type="dxa"/>
          </w:tcPr>
          <w:p w14:paraId="3A575A68" w14:textId="77777777" w:rsidR="009A175B" w:rsidRDefault="009A175B" w:rsidP="00DA3469"/>
        </w:tc>
        <w:tc>
          <w:tcPr>
            <w:tcW w:w="4198" w:type="dxa"/>
          </w:tcPr>
          <w:p w14:paraId="44342717" w14:textId="77777777" w:rsidR="009A175B" w:rsidRDefault="009A175B" w:rsidP="00DA3469"/>
        </w:tc>
        <w:tc>
          <w:tcPr>
            <w:tcW w:w="4284" w:type="dxa"/>
          </w:tcPr>
          <w:p w14:paraId="1FCC78FF" w14:textId="77777777" w:rsidR="009A175B" w:rsidRDefault="009A175B" w:rsidP="00DA3469"/>
        </w:tc>
      </w:tr>
      <w:tr w:rsidR="009A175B" w14:paraId="20F73CB2" w14:textId="77777777" w:rsidTr="6FD308AD">
        <w:tc>
          <w:tcPr>
            <w:tcW w:w="1543" w:type="dxa"/>
          </w:tcPr>
          <w:p w14:paraId="0045FA83" w14:textId="77777777" w:rsidR="009A175B" w:rsidRDefault="009A175B" w:rsidP="00DA3469"/>
        </w:tc>
        <w:tc>
          <w:tcPr>
            <w:tcW w:w="1731" w:type="dxa"/>
          </w:tcPr>
          <w:p w14:paraId="17A82473" w14:textId="77777777" w:rsidR="009A175B" w:rsidRDefault="009A175B" w:rsidP="00DA3469"/>
        </w:tc>
        <w:tc>
          <w:tcPr>
            <w:tcW w:w="2734" w:type="dxa"/>
          </w:tcPr>
          <w:p w14:paraId="288B0460" w14:textId="77777777" w:rsidR="009A175B" w:rsidRDefault="009A175B" w:rsidP="00DA3469"/>
        </w:tc>
        <w:tc>
          <w:tcPr>
            <w:tcW w:w="4198" w:type="dxa"/>
          </w:tcPr>
          <w:p w14:paraId="78338DB8" w14:textId="77777777" w:rsidR="009A175B" w:rsidRDefault="009A175B" w:rsidP="00DA3469"/>
        </w:tc>
        <w:tc>
          <w:tcPr>
            <w:tcW w:w="4284" w:type="dxa"/>
          </w:tcPr>
          <w:p w14:paraId="6CD0CA8C" w14:textId="77777777" w:rsidR="009A175B" w:rsidRDefault="009A175B" w:rsidP="00DA3469"/>
        </w:tc>
      </w:tr>
      <w:tr w:rsidR="009A175B" w14:paraId="7C9088E0" w14:textId="77777777" w:rsidTr="6FD308AD">
        <w:tc>
          <w:tcPr>
            <w:tcW w:w="1543" w:type="dxa"/>
          </w:tcPr>
          <w:p w14:paraId="47E0386E" w14:textId="77777777" w:rsidR="009A175B" w:rsidRDefault="009A175B" w:rsidP="00DA3469"/>
        </w:tc>
        <w:tc>
          <w:tcPr>
            <w:tcW w:w="1731" w:type="dxa"/>
          </w:tcPr>
          <w:p w14:paraId="7FE19D89" w14:textId="77777777" w:rsidR="009A175B" w:rsidRDefault="009A175B" w:rsidP="00DA3469"/>
        </w:tc>
        <w:tc>
          <w:tcPr>
            <w:tcW w:w="2734" w:type="dxa"/>
          </w:tcPr>
          <w:p w14:paraId="0D659F36" w14:textId="77777777" w:rsidR="009A175B" w:rsidRDefault="009A175B" w:rsidP="00DA3469"/>
        </w:tc>
        <w:tc>
          <w:tcPr>
            <w:tcW w:w="4198" w:type="dxa"/>
          </w:tcPr>
          <w:p w14:paraId="0E9999A3" w14:textId="77777777" w:rsidR="009A175B" w:rsidRDefault="009A175B" w:rsidP="00DA3469"/>
        </w:tc>
        <w:tc>
          <w:tcPr>
            <w:tcW w:w="4284" w:type="dxa"/>
          </w:tcPr>
          <w:p w14:paraId="35A7AC7A" w14:textId="77777777" w:rsidR="009A175B" w:rsidRDefault="009A175B" w:rsidP="00DA3469"/>
        </w:tc>
      </w:tr>
      <w:tr w:rsidR="009A175B" w14:paraId="2FFD4D1F" w14:textId="77777777" w:rsidTr="6FD308AD">
        <w:tc>
          <w:tcPr>
            <w:tcW w:w="1543" w:type="dxa"/>
          </w:tcPr>
          <w:p w14:paraId="4FE0014B" w14:textId="77777777" w:rsidR="009A175B" w:rsidRDefault="009A175B" w:rsidP="00DA3469"/>
        </w:tc>
        <w:tc>
          <w:tcPr>
            <w:tcW w:w="1731" w:type="dxa"/>
          </w:tcPr>
          <w:p w14:paraId="5F9E8744" w14:textId="77777777" w:rsidR="009A175B" w:rsidRDefault="009A175B" w:rsidP="00DA3469"/>
        </w:tc>
        <w:tc>
          <w:tcPr>
            <w:tcW w:w="2734" w:type="dxa"/>
          </w:tcPr>
          <w:p w14:paraId="5FB8208E" w14:textId="77777777" w:rsidR="009A175B" w:rsidRDefault="009A175B" w:rsidP="00DA3469"/>
        </w:tc>
        <w:tc>
          <w:tcPr>
            <w:tcW w:w="4198" w:type="dxa"/>
          </w:tcPr>
          <w:p w14:paraId="35C5D428" w14:textId="77777777" w:rsidR="009A175B" w:rsidRDefault="009A175B" w:rsidP="00DA3469"/>
        </w:tc>
        <w:tc>
          <w:tcPr>
            <w:tcW w:w="4284" w:type="dxa"/>
          </w:tcPr>
          <w:p w14:paraId="0168E3F1" w14:textId="77777777" w:rsidR="009A175B" w:rsidRDefault="009A175B" w:rsidP="00DA3469"/>
        </w:tc>
      </w:tr>
      <w:tr w:rsidR="009A175B" w14:paraId="50AD5E82" w14:textId="77777777" w:rsidTr="6FD308AD">
        <w:tc>
          <w:tcPr>
            <w:tcW w:w="1543" w:type="dxa"/>
          </w:tcPr>
          <w:p w14:paraId="23847D6D" w14:textId="77777777" w:rsidR="009A175B" w:rsidRDefault="009A175B" w:rsidP="00DA3469"/>
        </w:tc>
        <w:tc>
          <w:tcPr>
            <w:tcW w:w="1731" w:type="dxa"/>
          </w:tcPr>
          <w:p w14:paraId="2CCC7170" w14:textId="77777777" w:rsidR="009A175B" w:rsidRDefault="009A175B" w:rsidP="00DA3469"/>
        </w:tc>
        <w:tc>
          <w:tcPr>
            <w:tcW w:w="2734" w:type="dxa"/>
          </w:tcPr>
          <w:p w14:paraId="3A28A5AD" w14:textId="77777777" w:rsidR="009A175B" w:rsidRDefault="009A175B" w:rsidP="00DA3469"/>
        </w:tc>
        <w:tc>
          <w:tcPr>
            <w:tcW w:w="4198" w:type="dxa"/>
          </w:tcPr>
          <w:p w14:paraId="4468A0B9" w14:textId="77777777" w:rsidR="009A175B" w:rsidRDefault="009A175B" w:rsidP="00DA3469"/>
        </w:tc>
        <w:tc>
          <w:tcPr>
            <w:tcW w:w="4284" w:type="dxa"/>
          </w:tcPr>
          <w:p w14:paraId="7CEAA448" w14:textId="77777777" w:rsidR="009A175B" w:rsidRDefault="009A175B" w:rsidP="00DA3469"/>
        </w:tc>
      </w:tr>
      <w:tr w:rsidR="009A175B" w14:paraId="7DC7C271" w14:textId="77777777" w:rsidTr="6FD308AD">
        <w:tc>
          <w:tcPr>
            <w:tcW w:w="1543" w:type="dxa"/>
          </w:tcPr>
          <w:p w14:paraId="260F80E9" w14:textId="77777777" w:rsidR="009A175B" w:rsidRDefault="009A175B" w:rsidP="00DA3469"/>
        </w:tc>
        <w:tc>
          <w:tcPr>
            <w:tcW w:w="1731" w:type="dxa"/>
          </w:tcPr>
          <w:p w14:paraId="3BD142C3" w14:textId="77777777" w:rsidR="009A175B" w:rsidRDefault="009A175B" w:rsidP="00DA3469"/>
        </w:tc>
        <w:tc>
          <w:tcPr>
            <w:tcW w:w="2734" w:type="dxa"/>
          </w:tcPr>
          <w:p w14:paraId="65FAFDB1" w14:textId="77777777" w:rsidR="009A175B" w:rsidRDefault="009A175B" w:rsidP="00DA3469"/>
        </w:tc>
        <w:tc>
          <w:tcPr>
            <w:tcW w:w="4198" w:type="dxa"/>
          </w:tcPr>
          <w:p w14:paraId="68E35ABF" w14:textId="77777777" w:rsidR="009A175B" w:rsidRDefault="009A175B" w:rsidP="00DA3469"/>
        </w:tc>
        <w:tc>
          <w:tcPr>
            <w:tcW w:w="4284" w:type="dxa"/>
          </w:tcPr>
          <w:p w14:paraId="751D3D5B" w14:textId="77777777" w:rsidR="009A175B" w:rsidRDefault="009A175B" w:rsidP="00DA3469"/>
        </w:tc>
      </w:tr>
      <w:tr w:rsidR="009A175B" w14:paraId="5B6A3E20" w14:textId="77777777" w:rsidTr="6FD308AD">
        <w:tc>
          <w:tcPr>
            <w:tcW w:w="1543" w:type="dxa"/>
          </w:tcPr>
          <w:p w14:paraId="737B68F3" w14:textId="77777777" w:rsidR="009A175B" w:rsidRDefault="009A175B" w:rsidP="00DA3469"/>
        </w:tc>
        <w:tc>
          <w:tcPr>
            <w:tcW w:w="1731" w:type="dxa"/>
          </w:tcPr>
          <w:p w14:paraId="607634E0" w14:textId="77777777" w:rsidR="009A175B" w:rsidRDefault="009A175B" w:rsidP="00DA3469"/>
        </w:tc>
        <w:tc>
          <w:tcPr>
            <w:tcW w:w="2734" w:type="dxa"/>
          </w:tcPr>
          <w:p w14:paraId="31D7664B" w14:textId="77777777" w:rsidR="009A175B" w:rsidRDefault="009A175B" w:rsidP="00DA3469"/>
        </w:tc>
        <w:tc>
          <w:tcPr>
            <w:tcW w:w="4198" w:type="dxa"/>
          </w:tcPr>
          <w:p w14:paraId="2F7C1AD2" w14:textId="77777777" w:rsidR="009A175B" w:rsidRDefault="009A175B" w:rsidP="00DA3469"/>
        </w:tc>
        <w:tc>
          <w:tcPr>
            <w:tcW w:w="4284" w:type="dxa"/>
          </w:tcPr>
          <w:p w14:paraId="471DC062" w14:textId="77777777" w:rsidR="009A175B" w:rsidRDefault="009A175B" w:rsidP="00DA3469"/>
        </w:tc>
      </w:tr>
      <w:tr w:rsidR="009A175B" w14:paraId="0F57ACF6" w14:textId="77777777" w:rsidTr="6FD308AD">
        <w:tc>
          <w:tcPr>
            <w:tcW w:w="1543" w:type="dxa"/>
          </w:tcPr>
          <w:p w14:paraId="15DE3941" w14:textId="77777777" w:rsidR="009A175B" w:rsidRDefault="009A175B" w:rsidP="00DA3469"/>
        </w:tc>
        <w:tc>
          <w:tcPr>
            <w:tcW w:w="1731" w:type="dxa"/>
          </w:tcPr>
          <w:p w14:paraId="09472E1C" w14:textId="77777777" w:rsidR="009A175B" w:rsidRDefault="009A175B" w:rsidP="00DA3469"/>
        </w:tc>
        <w:tc>
          <w:tcPr>
            <w:tcW w:w="2734" w:type="dxa"/>
          </w:tcPr>
          <w:p w14:paraId="0AC0A431" w14:textId="77777777" w:rsidR="009A175B" w:rsidRDefault="009A175B" w:rsidP="00DA3469"/>
        </w:tc>
        <w:tc>
          <w:tcPr>
            <w:tcW w:w="4198" w:type="dxa"/>
          </w:tcPr>
          <w:p w14:paraId="1B67B23C" w14:textId="77777777" w:rsidR="009A175B" w:rsidRDefault="009A175B" w:rsidP="00DA3469"/>
        </w:tc>
        <w:tc>
          <w:tcPr>
            <w:tcW w:w="4284" w:type="dxa"/>
          </w:tcPr>
          <w:p w14:paraId="742D77BE" w14:textId="77777777" w:rsidR="009A175B" w:rsidRDefault="009A175B" w:rsidP="00DA3469"/>
        </w:tc>
      </w:tr>
      <w:tr w:rsidR="009A175B" w14:paraId="242AE2A2" w14:textId="77777777" w:rsidTr="6FD308AD">
        <w:tc>
          <w:tcPr>
            <w:tcW w:w="1543" w:type="dxa"/>
          </w:tcPr>
          <w:p w14:paraId="31931370" w14:textId="77777777" w:rsidR="009A175B" w:rsidRDefault="009A175B" w:rsidP="00DA3469"/>
        </w:tc>
        <w:tc>
          <w:tcPr>
            <w:tcW w:w="1731" w:type="dxa"/>
          </w:tcPr>
          <w:p w14:paraId="725D80C2" w14:textId="77777777" w:rsidR="009A175B" w:rsidRDefault="009A175B" w:rsidP="00DA3469"/>
        </w:tc>
        <w:tc>
          <w:tcPr>
            <w:tcW w:w="2734" w:type="dxa"/>
          </w:tcPr>
          <w:p w14:paraId="082180DA" w14:textId="77777777" w:rsidR="009A175B" w:rsidRDefault="009A175B" w:rsidP="00DA3469"/>
        </w:tc>
        <w:tc>
          <w:tcPr>
            <w:tcW w:w="4198" w:type="dxa"/>
          </w:tcPr>
          <w:p w14:paraId="0858CDBE" w14:textId="77777777" w:rsidR="009A175B" w:rsidRDefault="009A175B" w:rsidP="00DA3469"/>
        </w:tc>
        <w:tc>
          <w:tcPr>
            <w:tcW w:w="4284" w:type="dxa"/>
          </w:tcPr>
          <w:p w14:paraId="51D99B62" w14:textId="77777777" w:rsidR="009A175B" w:rsidRDefault="009A175B" w:rsidP="00DA3469"/>
        </w:tc>
      </w:tr>
      <w:tr w:rsidR="009A175B" w14:paraId="659BF028" w14:textId="77777777" w:rsidTr="6FD308AD">
        <w:tc>
          <w:tcPr>
            <w:tcW w:w="1543" w:type="dxa"/>
          </w:tcPr>
          <w:p w14:paraId="1C452723" w14:textId="77777777" w:rsidR="009A175B" w:rsidRDefault="009A175B" w:rsidP="00DA3469"/>
        </w:tc>
        <w:tc>
          <w:tcPr>
            <w:tcW w:w="1731" w:type="dxa"/>
          </w:tcPr>
          <w:p w14:paraId="23FB2BBB" w14:textId="77777777" w:rsidR="009A175B" w:rsidRDefault="009A175B" w:rsidP="00DA3469"/>
        </w:tc>
        <w:tc>
          <w:tcPr>
            <w:tcW w:w="2734" w:type="dxa"/>
          </w:tcPr>
          <w:p w14:paraId="75C95961" w14:textId="77777777" w:rsidR="009A175B" w:rsidRDefault="009A175B" w:rsidP="00DA3469"/>
        </w:tc>
        <w:tc>
          <w:tcPr>
            <w:tcW w:w="4198" w:type="dxa"/>
          </w:tcPr>
          <w:p w14:paraId="4876E423" w14:textId="77777777" w:rsidR="009A175B" w:rsidRDefault="009A175B" w:rsidP="00DA3469"/>
        </w:tc>
        <w:tc>
          <w:tcPr>
            <w:tcW w:w="4284" w:type="dxa"/>
          </w:tcPr>
          <w:p w14:paraId="141ADCF9" w14:textId="77777777" w:rsidR="009A175B" w:rsidRDefault="009A175B" w:rsidP="00DA3469"/>
        </w:tc>
      </w:tr>
      <w:tr w:rsidR="009A175B" w14:paraId="5768E70C" w14:textId="77777777" w:rsidTr="6FD308AD">
        <w:tc>
          <w:tcPr>
            <w:tcW w:w="1543" w:type="dxa"/>
          </w:tcPr>
          <w:p w14:paraId="2A59151C" w14:textId="77777777" w:rsidR="009A175B" w:rsidRDefault="009A175B" w:rsidP="00DA3469"/>
        </w:tc>
        <w:tc>
          <w:tcPr>
            <w:tcW w:w="1731" w:type="dxa"/>
          </w:tcPr>
          <w:p w14:paraId="368BA033" w14:textId="77777777" w:rsidR="009A175B" w:rsidRDefault="009A175B" w:rsidP="00DA3469"/>
        </w:tc>
        <w:tc>
          <w:tcPr>
            <w:tcW w:w="2734" w:type="dxa"/>
          </w:tcPr>
          <w:p w14:paraId="258D93E1" w14:textId="77777777" w:rsidR="009A175B" w:rsidRDefault="009A175B" w:rsidP="00DA3469"/>
        </w:tc>
        <w:tc>
          <w:tcPr>
            <w:tcW w:w="4198" w:type="dxa"/>
          </w:tcPr>
          <w:p w14:paraId="436EDFED" w14:textId="77777777" w:rsidR="009A175B" w:rsidRDefault="009A175B" w:rsidP="00DA3469"/>
        </w:tc>
        <w:tc>
          <w:tcPr>
            <w:tcW w:w="4284" w:type="dxa"/>
          </w:tcPr>
          <w:p w14:paraId="0F9161FD" w14:textId="77777777" w:rsidR="009A175B" w:rsidRDefault="009A175B" w:rsidP="00DA3469"/>
        </w:tc>
      </w:tr>
      <w:tr w:rsidR="009A175B" w14:paraId="073B466D" w14:textId="77777777" w:rsidTr="6FD308AD">
        <w:tc>
          <w:tcPr>
            <w:tcW w:w="1543" w:type="dxa"/>
          </w:tcPr>
          <w:p w14:paraId="6E74A3C7" w14:textId="77777777" w:rsidR="009A175B" w:rsidRDefault="009A175B" w:rsidP="00DA3469"/>
        </w:tc>
        <w:tc>
          <w:tcPr>
            <w:tcW w:w="1731" w:type="dxa"/>
          </w:tcPr>
          <w:p w14:paraId="0BBC0321" w14:textId="77777777" w:rsidR="009A175B" w:rsidRDefault="009A175B" w:rsidP="00DA3469"/>
        </w:tc>
        <w:tc>
          <w:tcPr>
            <w:tcW w:w="2734" w:type="dxa"/>
          </w:tcPr>
          <w:p w14:paraId="46D0C9F3" w14:textId="77777777" w:rsidR="009A175B" w:rsidRDefault="009A175B" w:rsidP="00DA3469"/>
        </w:tc>
        <w:tc>
          <w:tcPr>
            <w:tcW w:w="4198" w:type="dxa"/>
          </w:tcPr>
          <w:p w14:paraId="52E05B9F" w14:textId="77777777" w:rsidR="009A175B" w:rsidRDefault="009A175B" w:rsidP="00DA3469"/>
        </w:tc>
        <w:tc>
          <w:tcPr>
            <w:tcW w:w="4284" w:type="dxa"/>
          </w:tcPr>
          <w:p w14:paraId="0427D5A1" w14:textId="77777777" w:rsidR="009A175B" w:rsidRDefault="009A175B" w:rsidP="00DA3469"/>
        </w:tc>
      </w:tr>
      <w:tr w:rsidR="009A175B" w14:paraId="4823121E" w14:textId="77777777" w:rsidTr="6FD308AD">
        <w:tc>
          <w:tcPr>
            <w:tcW w:w="1543" w:type="dxa"/>
          </w:tcPr>
          <w:p w14:paraId="08097B46" w14:textId="77777777" w:rsidR="009A175B" w:rsidRDefault="009A175B" w:rsidP="00DA3469"/>
        </w:tc>
        <w:tc>
          <w:tcPr>
            <w:tcW w:w="1731" w:type="dxa"/>
          </w:tcPr>
          <w:p w14:paraId="6ECADE54" w14:textId="77777777" w:rsidR="009A175B" w:rsidRDefault="009A175B" w:rsidP="00DA3469"/>
        </w:tc>
        <w:tc>
          <w:tcPr>
            <w:tcW w:w="2734" w:type="dxa"/>
          </w:tcPr>
          <w:p w14:paraId="77C03BAA" w14:textId="77777777" w:rsidR="009A175B" w:rsidRDefault="009A175B" w:rsidP="00DA3469"/>
        </w:tc>
        <w:tc>
          <w:tcPr>
            <w:tcW w:w="4198" w:type="dxa"/>
          </w:tcPr>
          <w:p w14:paraId="24BDF267" w14:textId="77777777" w:rsidR="009A175B" w:rsidRDefault="009A175B" w:rsidP="00DA3469"/>
        </w:tc>
        <w:tc>
          <w:tcPr>
            <w:tcW w:w="4284" w:type="dxa"/>
          </w:tcPr>
          <w:p w14:paraId="260926D2" w14:textId="77777777" w:rsidR="009A175B" w:rsidRDefault="009A175B" w:rsidP="00DA3469"/>
        </w:tc>
      </w:tr>
    </w:tbl>
    <w:p w14:paraId="047ADBD9" w14:textId="77777777" w:rsidR="007B1CAF" w:rsidRPr="00F47624" w:rsidRDefault="007B1CAF" w:rsidP="009A175B">
      <w:pPr>
        <w:pStyle w:val="Date"/>
        <w:spacing w:after="120" w:line="260" w:lineRule="atLeast"/>
        <w:ind w:left="720"/>
        <w:jc w:val="left"/>
        <w:rPr>
          <w:rFonts w:asciiTheme="minorHAnsi" w:hAnsiTheme="minorHAnsi"/>
          <w:sz w:val="22"/>
          <w:szCs w:val="22"/>
        </w:rPr>
      </w:pPr>
    </w:p>
    <w:sectPr w:rsidR="007B1CAF" w:rsidRPr="00F47624" w:rsidSect="00154AE3">
      <w:pgSz w:w="15840" w:h="12240" w:orient="landscape" w:code="1"/>
      <w:pgMar w:top="1152"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17EB5" w14:textId="77777777" w:rsidR="0065780F" w:rsidRDefault="0065780F">
      <w:r>
        <w:separator/>
      </w:r>
    </w:p>
  </w:endnote>
  <w:endnote w:type="continuationSeparator" w:id="0">
    <w:p w14:paraId="4636EFEC" w14:textId="77777777" w:rsidR="0065780F" w:rsidRDefault="00657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CD613" w14:textId="77777777" w:rsidR="008A7365" w:rsidRDefault="00835E93" w:rsidP="008A7365">
    <w:pPr>
      <w:pStyle w:val="Footer"/>
      <w:jc w:val="left"/>
      <w:rPr>
        <w:rFonts w:ascii="Calibri" w:hAnsi="Calibri"/>
        <w:color w:val="82A1AE"/>
        <w:sz w:val="14"/>
        <w:szCs w:val="14"/>
      </w:rPr>
    </w:pPr>
    <w:r>
      <w:rPr>
        <w:noProof/>
      </w:rPr>
      <mc:AlternateContent>
        <mc:Choice Requires="wps">
          <w:drawing>
            <wp:anchor distT="0" distB="0" distL="114300" distR="114300" simplePos="0" relativeHeight="251670528" behindDoc="0" locked="0" layoutInCell="1" allowOverlap="1" wp14:anchorId="0F078C35" wp14:editId="2F9A768A">
              <wp:simplePos x="0" y="0"/>
              <wp:positionH relativeFrom="column">
                <wp:posOffset>4724400</wp:posOffset>
              </wp:positionH>
              <wp:positionV relativeFrom="page">
                <wp:posOffset>9032240</wp:posOffset>
              </wp:positionV>
              <wp:extent cx="1306195" cy="708025"/>
              <wp:effectExtent l="0" t="0" r="8255"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6195" cy="70802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291EB62" w14:textId="77777777" w:rsidR="00F77A41" w:rsidRPr="00DB011C" w:rsidRDefault="00F77A41" w:rsidP="00F77A41">
                          <w:pPr>
                            <w:spacing w:line="160" w:lineRule="atLeast"/>
                            <w:jc w:val="right"/>
                            <w:rPr>
                              <w:rFonts w:ascii="Calibri" w:hAnsi="Calibri"/>
                              <w:b/>
                              <w:color w:val="62777F"/>
                              <w:sz w:val="14"/>
                              <w:szCs w:val="14"/>
                            </w:rPr>
                          </w:pPr>
                          <w:r w:rsidRPr="00DB011C">
                            <w:rPr>
                              <w:rFonts w:ascii="Calibri" w:hAnsi="Calibri"/>
                              <w:b/>
                              <w:color w:val="62777F"/>
                              <w:sz w:val="14"/>
                              <w:szCs w:val="14"/>
                            </w:rPr>
                            <w:t xml:space="preserve">iso-ne.com  </w:t>
                          </w:r>
                        </w:p>
                        <w:p w14:paraId="62FFF733"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isonewswire.com</w:t>
                          </w:r>
                        </w:p>
                        <w:p w14:paraId="10BB4F40" w14:textId="77777777" w:rsidR="00F77A41" w:rsidRDefault="00F77A41" w:rsidP="00F77A41">
                          <w:pPr>
                            <w:spacing w:line="160" w:lineRule="atLeast"/>
                            <w:jc w:val="right"/>
                            <w:rPr>
                              <w:rFonts w:ascii="Calibri" w:hAnsi="Calibri"/>
                              <w:bCs/>
                              <w:color w:val="62777F"/>
                              <w:sz w:val="14"/>
                              <w:szCs w:val="14"/>
                            </w:rPr>
                          </w:pPr>
                          <w:r w:rsidRPr="00010F66">
                            <w:rPr>
                              <w:rFonts w:ascii="Calibri" w:hAnsi="Calibri"/>
                              <w:bCs/>
                              <w:color w:val="62777F"/>
                              <w:sz w:val="14"/>
                              <w:szCs w:val="14"/>
                            </w:rPr>
                            <w:t>@</w:t>
                          </w:r>
                          <w:proofErr w:type="spellStart"/>
                          <w:r w:rsidRPr="00010F66">
                            <w:rPr>
                              <w:rFonts w:ascii="Calibri" w:hAnsi="Calibri"/>
                              <w:bCs/>
                              <w:color w:val="62777F"/>
                              <w:sz w:val="14"/>
                              <w:szCs w:val="14"/>
                            </w:rPr>
                            <w:t>isonewengland</w:t>
                          </w:r>
                          <w:proofErr w:type="spellEnd"/>
                        </w:p>
                        <w:p w14:paraId="7CDBF70E"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isotogo</w:t>
                          </w:r>
                          <w:proofErr w:type="spellEnd"/>
                        </w:p>
                        <w:p w14:paraId="1DA1C5C1" w14:textId="77777777" w:rsidR="00F77A41" w:rsidRPr="00010F66" w:rsidRDefault="00F77A41" w:rsidP="00F77A41">
                          <w:pPr>
                            <w:spacing w:line="160" w:lineRule="atLeast"/>
                            <w:jc w:val="right"/>
                            <w:rPr>
                              <w:rFonts w:ascii="Calibri" w:hAnsi="Calibri"/>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isoexpress</w:t>
                          </w:r>
                          <w:proofErr w:type="spellEnd"/>
                          <w:r w:rsidRPr="00010F66">
                            <w:rPr>
                              <w:rFonts w:ascii="Calibri" w:hAnsi="Calibri"/>
                              <w:color w:val="62777F"/>
                              <w:sz w:val="14"/>
                              <w:szCs w:val="14"/>
                            </w:rPr>
                            <w:t xml:space="preserve">  </w:t>
                          </w:r>
                        </w:p>
                        <w:p w14:paraId="622C45B8" w14:textId="77777777" w:rsidR="00F77A41" w:rsidRPr="00DB011C" w:rsidRDefault="00F77A41" w:rsidP="00F77A41">
                          <w:pPr>
                            <w:spacing w:line="160" w:lineRule="atLeast"/>
                            <w:jc w:val="right"/>
                            <w:rPr>
                              <w:color w:val="62777F"/>
                            </w:rPr>
                          </w:pPr>
                        </w:p>
                        <w:p w14:paraId="577B7E0E" w14:textId="77777777" w:rsidR="002A719C" w:rsidRPr="00F77A41" w:rsidRDefault="002A719C" w:rsidP="00F77A41"/>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078C35" id="_x0000_t202" coordsize="21600,21600" o:spt="202" path="m,l,21600r21600,l21600,xe">
              <v:stroke joinstyle="miter"/>
              <v:path gradientshapeok="t" o:connecttype="rect"/>
            </v:shapetype>
            <v:shape id="Text Box 8" o:spid="_x0000_s1026" type="#_x0000_t202" style="position:absolute;margin-left:372pt;margin-top:711.2pt;width:102.85pt;height:5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" filled="f" stroked="f">
              <v:textbox inset="0,,0">
                <w:txbxContent>
                  <w:p w14:paraId="7291EB62" w14:textId="77777777" w:rsidR="00F77A41" w:rsidRPr="00DB011C" w:rsidRDefault="00F77A41" w:rsidP="00F77A41">
                    <w:pPr>
                      <w:spacing w:line="160" w:lineRule="atLeast"/>
                      <w:jc w:val="right"/>
                      <w:rPr>
                        <w:rFonts w:ascii="Calibri" w:hAnsi="Calibri"/>
                        <w:b/>
                        <w:color w:val="62777F"/>
                        <w:sz w:val="14"/>
                        <w:szCs w:val="14"/>
                      </w:rPr>
                    </w:pPr>
                    <w:r w:rsidRPr="00DB011C">
                      <w:rPr>
                        <w:rFonts w:ascii="Calibri" w:hAnsi="Calibri"/>
                        <w:b/>
                        <w:color w:val="62777F"/>
                        <w:sz w:val="14"/>
                        <w:szCs w:val="14"/>
                      </w:rPr>
                      <w:t xml:space="preserve">iso-ne.com  </w:t>
                    </w:r>
                  </w:p>
                  <w:p w14:paraId="62FFF733"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isonewswire.com</w:t>
                    </w:r>
                  </w:p>
                  <w:p w14:paraId="10BB4F40" w14:textId="77777777" w:rsidR="00F77A41" w:rsidRDefault="00F77A41" w:rsidP="00F77A41">
                    <w:pPr>
                      <w:spacing w:line="160" w:lineRule="atLeast"/>
                      <w:jc w:val="right"/>
                      <w:rPr>
                        <w:rFonts w:ascii="Calibri" w:hAnsi="Calibri"/>
                        <w:bCs/>
                        <w:color w:val="62777F"/>
                        <w:sz w:val="14"/>
                        <w:szCs w:val="14"/>
                      </w:rPr>
                    </w:pPr>
                    <w:r w:rsidRPr="00010F66">
                      <w:rPr>
                        <w:rFonts w:ascii="Calibri" w:hAnsi="Calibri"/>
                        <w:bCs/>
                        <w:color w:val="62777F"/>
                        <w:sz w:val="14"/>
                        <w:szCs w:val="14"/>
                      </w:rPr>
                      <w:t>@</w:t>
                    </w:r>
                    <w:proofErr w:type="spellStart"/>
                    <w:r w:rsidRPr="00010F66">
                      <w:rPr>
                        <w:rFonts w:ascii="Calibri" w:hAnsi="Calibri"/>
                        <w:bCs/>
                        <w:color w:val="62777F"/>
                        <w:sz w:val="14"/>
                        <w:szCs w:val="14"/>
                      </w:rPr>
                      <w:t>isonewengland</w:t>
                    </w:r>
                    <w:proofErr w:type="spellEnd"/>
                  </w:p>
                  <w:p w14:paraId="7CDBF70E"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isotogo</w:t>
                    </w:r>
                    <w:proofErr w:type="spellEnd"/>
                  </w:p>
                  <w:p w14:paraId="1DA1C5C1" w14:textId="77777777" w:rsidR="00F77A41" w:rsidRPr="00010F66" w:rsidRDefault="00F77A41" w:rsidP="00F77A41">
                    <w:pPr>
                      <w:spacing w:line="160" w:lineRule="atLeast"/>
                      <w:jc w:val="right"/>
                      <w:rPr>
                        <w:rFonts w:ascii="Calibri" w:hAnsi="Calibri"/>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isoexpress</w:t>
                    </w:r>
                    <w:proofErr w:type="spellEnd"/>
                    <w:r w:rsidRPr="00010F66">
                      <w:rPr>
                        <w:rFonts w:ascii="Calibri" w:hAnsi="Calibri"/>
                        <w:color w:val="62777F"/>
                        <w:sz w:val="14"/>
                        <w:szCs w:val="14"/>
                      </w:rPr>
                      <w:t xml:space="preserve">  </w:t>
                    </w:r>
                  </w:p>
                  <w:p w14:paraId="622C45B8" w14:textId="77777777" w:rsidR="00F77A41" w:rsidRPr="00DB011C" w:rsidRDefault="00F77A41" w:rsidP="00F77A41">
                    <w:pPr>
                      <w:spacing w:line="160" w:lineRule="atLeast"/>
                      <w:jc w:val="right"/>
                      <w:rPr>
                        <w:color w:val="62777F"/>
                      </w:rPr>
                    </w:pPr>
                  </w:p>
                  <w:p w14:paraId="577B7E0E" w14:textId="77777777" w:rsidR="002A719C" w:rsidRPr="00F77A41" w:rsidRDefault="002A719C" w:rsidP="00F77A41"/>
                </w:txbxContent>
              </v:textbox>
              <w10:wrap anchory="page"/>
            </v:shape>
          </w:pict>
        </mc:Fallback>
      </mc:AlternateContent>
    </w:r>
    <w:r>
      <w:rPr>
        <w:noProof/>
      </w:rPr>
      <mc:AlternateContent>
        <mc:Choice Requires="wps">
          <w:drawing>
            <wp:anchor distT="0" distB="0" distL="114300" distR="114300" simplePos="0" relativeHeight="251671552" behindDoc="0" locked="0" layoutInCell="1" allowOverlap="1" wp14:anchorId="53C26931" wp14:editId="644A6D91">
              <wp:simplePos x="0" y="0"/>
              <wp:positionH relativeFrom="column">
                <wp:posOffset>-304165</wp:posOffset>
              </wp:positionH>
              <wp:positionV relativeFrom="page">
                <wp:posOffset>9023350</wp:posOffset>
              </wp:positionV>
              <wp:extent cx="1424940" cy="779780"/>
              <wp:effectExtent l="0" t="0" r="3810" b="127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4940" cy="77978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181F908" w14:textId="77777777" w:rsidR="00872CB9" w:rsidRPr="00DB011C" w:rsidRDefault="00872CB9" w:rsidP="00872CB9">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14:paraId="523B886A" w14:textId="77777777" w:rsidR="00872CB9" w:rsidRDefault="00872CB9" w:rsidP="00872CB9">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14:paraId="50ED228C" w14:textId="77777777" w:rsidR="00872CB9" w:rsidRDefault="00736158" w:rsidP="00872CB9">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w:t>
                          </w:r>
                          <w:r w:rsidR="00DA7D4D">
                            <w:rPr>
                              <w:rFonts w:ascii="Calibri" w:hAnsi="Calibri"/>
                              <w:color w:val="62777F"/>
                              <w:sz w:val="14"/>
                              <w:szCs w:val="14"/>
                            </w:rPr>
                            <w:t>35</w:t>
                          </w:r>
                          <w:r>
                            <w:rPr>
                              <w:rFonts w:ascii="Calibri" w:hAnsi="Calibri"/>
                              <w:color w:val="62777F"/>
                              <w:sz w:val="14"/>
                              <w:szCs w:val="14"/>
                            </w:rPr>
                            <w:t>-</w:t>
                          </w:r>
                          <w:r w:rsidR="00DA7D4D">
                            <w:rPr>
                              <w:rFonts w:ascii="Calibri" w:hAnsi="Calibri"/>
                              <w:color w:val="62777F"/>
                              <w:sz w:val="14"/>
                              <w:szCs w:val="14"/>
                            </w:rPr>
                            <w:t>4306</w:t>
                          </w:r>
                        </w:p>
                        <w:p w14:paraId="34533F1C" w14:textId="77777777" w:rsidR="00872CB9" w:rsidRDefault="00DA7D4D" w:rsidP="00872CB9">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srourke</w:t>
                          </w:r>
                          <w:r w:rsidR="00872CB9">
                            <w:rPr>
                              <w:rFonts w:ascii="Calibri" w:hAnsi="Calibri"/>
                              <w:color w:val="62777F"/>
                              <w:sz w:val="14"/>
                              <w:szCs w:val="14"/>
                            </w:rPr>
                            <w:t>@iso-ne.com</w:t>
                          </w:r>
                        </w:p>
                        <w:p w14:paraId="78A8DE60" w14:textId="77777777" w:rsidR="002A719C" w:rsidRPr="006D0DC6" w:rsidRDefault="002A719C" w:rsidP="006D0DC6">
                          <w:pPr>
                            <w:rPr>
                              <w:szCs w:val="14"/>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26931" id="Text Box 9" o:spid="_x0000_s1027" type="#_x0000_t202" style="position:absolute;margin-left:-23.95pt;margin-top:710.5pt;width:112.2pt;height:61.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" filled="f" stroked="f">
              <v:textbox inset="0,,0">
                <w:txbxContent>
                  <w:p w14:paraId="6181F908" w14:textId="77777777" w:rsidR="00872CB9" w:rsidRPr="00DB011C" w:rsidRDefault="00872CB9" w:rsidP="00872CB9">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14:paraId="523B886A" w14:textId="77777777" w:rsidR="00872CB9" w:rsidRDefault="00872CB9" w:rsidP="00872CB9">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14:paraId="50ED228C" w14:textId="77777777" w:rsidR="00872CB9" w:rsidRDefault="00736158" w:rsidP="00872CB9">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w:t>
                    </w:r>
                    <w:r w:rsidR="00DA7D4D">
                      <w:rPr>
                        <w:rFonts w:ascii="Calibri" w:hAnsi="Calibri"/>
                        <w:color w:val="62777F"/>
                        <w:sz w:val="14"/>
                        <w:szCs w:val="14"/>
                      </w:rPr>
                      <w:t>35</w:t>
                    </w:r>
                    <w:r>
                      <w:rPr>
                        <w:rFonts w:ascii="Calibri" w:hAnsi="Calibri"/>
                        <w:color w:val="62777F"/>
                        <w:sz w:val="14"/>
                        <w:szCs w:val="14"/>
                      </w:rPr>
                      <w:t>-</w:t>
                    </w:r>
                    <w:r w:rsidR="00DA7D4D">
                      <w:rPr>
                        <w:rFonts w:ascii="Calibri" w:hAnsi="Calibri"/>
                        <w:color w:val="62777F"/>
                        <w:sz w:val="14"/>
                        <w:szCs w:val="14"/>
                      </w:rPr>
                      <w:t>4306</w:t>
                    </w:r>
                  </w:p>
                  <w:p w14:paraId="34533F1C" w14:textId="77777777" w:rsidR="00872CB9" w:rsidRDefault="00DA7D4D" w:rsidP="00872CB9">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srourke</w:t>
                    </w:r>
                    <w:r w:rsidR="00872CB9">
                      <w:rPr>
                        <w:rFonts w:ascii="Calibri" w:hAnsi="Calibri"/>
                        <w:color w:val="62777F"/>
                        <w:sz w:val="14"/>
                        <w:szCs w:val="14"/>
                      </w:rPr>
                      <w:t>@iso-ne.com</w:t>
                    </w:r>
                  </w:p>
                  <w:p w14:paraId="78A8DE60" w14:textId="77777777" w:rsidR="002A719C" w:rsidRPr="006D0DC6" w:rsidRDefault="002A719C" w:rsidP="006D0DC6">
                    <w:pPr>
                      <w:rPr>
                        <w:szCs w:val="14"/>
                      </w:rPr>
                    </w:pPr>
                  </w:p>
                </w:txbxContent>
              </v:textbox>
              <w10:wrap anchory="page"/>
            </v:shape>
          </w:pict>
        </mc:Fallback>
      </mc:AlternateContent>
    </w:r>
    <w:r>
      <w:rPr>
        <w:rFonts w:ascii="Calibri" w:hAnsi="Calibri"/>
        <w:b/>
        <w:bCs/>
        <w:noProof/>
        <w:color w:val="82A1AE"/>
        <w:sz w:val="14"/>
        <w:szCs w:val="14"/>
      </w:rPr>
      <mc:AlternateContent>
        <mc:Choice Requires="wps">
          <w:drawing>
            <wp:anchor distT="0" distB="0" distL="114300" distR="114300" simplePos="0" relativeHeight="251669504" behindDoc="0" locked="0" layoutInCell="1" allowOverlap="1" wp14:anchorId="165A3BAE" wp14:editId="1EB03A2F">
              <wp:simplePos x="0" y="0"/>
              <wp:positionH relativeFrom="margin">
                <wp:posOffset>1640205</wp:posOffset>
              </wp:positionH>
              <wp:positionV relativeFrom="page">
                <wp:posOffset>9217025</wp:posOffset>
              </wp:positionV>
              <wp:extent cx="2256790" cy="474980"/>
              <wp:effectExtent l="0" t="0" r="10160" b="12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790" cy="474980"/>
                      </a:xfrm>
                      <a:prstGeom prst="rect">
                        <a:avLst/>
                      </a:prstGeom>
                      <a:noFill/>
                      <a:ln>
                        <a:no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37FB1A5" w14:textId="77777777" w:rsidR="008A7365" w:rsidRDefault="008A7365" w:rsidP="008A7365">
                          <w:pPr>
                            <w:pStyle w:val="Footer"/>
                            <w:jc w:val="center"/>
                            <w:rPr>
                              <w:rFonts w:ascii="Calibri" w:hAnsi="Calibri"/>
                              <w:b/>
                              <w:color w:val="82A1AE"/>
                              <w:sz w:val="14"/>
                              <w:szCs w:val="14"/>
                            </w:rPr>
                          </w:pPr>
                        </w:p>
                        <w:p w14:paraId="04CEECBC" w14:textId="77777777" w:rsidR="008A7365" w:rsidRDefault="008A7365" w:rsidP="008A7365">
                          <w:pPr>
                            <w:pStyle w:val="Footer"/>
                            <w:jc w:val="center"/>
                            <w:rPr>
                              <w:rFonts w:ascii="Calibri" w:hAnsi="Calibri"/>
                              <w:b/>
                              <w:color w:val="82A1AE"/>
                              <w:sz w:val="14"/>
                              <w:szCs w:val="14"/>
                            </w:rPr>
                          </w:pPr>
                        </w:p>
                        <w:p w14:paraId="115CA5D1" w14:textId="77777777" w:rsidR="008A7365" w:rsidRPr="006275DE" w:rsidRDefault="006B073F" w:rsidP="006B073F">
                          <w:pPr>
                            <w:pStyle w:val="Footer"/>
                            <w:jc w:val="center"/>
                            <w:rPr>
                              <w:rFonts w:ascii="Calibri" w:hAnsi="Calibri"/>
                              <w:b/>
                              <w:color w:val="62777F"/>
                              <w:sz w:val="14"/>
                              <w:szCs w:val="14"/>
                            </w:rPr>
                          </w:pPr>
                          <w:r w:rsidRPr="006275DE">
                            <w:rPr>
                              <w:rFonts w:ascii="Calibri" w:hAnsi="Calibri"/>
                              <w:b/>
                              <w:color w:val="62777F"/>
                              <w:sz w:val="14"/>
                              <w:szCs w:val="14"/>
                            </w:rPr>
                            <w:t xml:space="preserve">ISO-NE </w:t>
                          </w:r>
                          <w:r>
                            <w:rPr>
                              <w:rFonts w:ascii="Calibri" w:hAnsi="Calibri"/>
                              <w:b/>
                              <w:color w:val="62777F"/>
                              <w:sz w:val="14"/>
                              <w:szCs w:val="14"/>
                            </w:rPr>
                            <w:t>CONFIDENTIAL – MARKET-SENSITIVE INFORMATION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A3BAE" id="Text Box 14" o:spid="_x0000_s1028" type="#_x0000_t202" style="position:absolute;margin-left:129.15pt;margin-top:725.75pt;width:177.7pt;height:37.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" filled="f" stroked="f">
              <v:textbox inset="0,,0">
                <w:txbxContent>
                  <w:p w14:paraId="737FB1A5" w14:textId="77777777" w:rsidR="008A7365" w:rsidRDefault="008A7365" w:rsidP="008A7365">
                    <w:pPr>
                      <w:pStyle w:val="Footer"/>
                      <w:jc w:val="center"/>
                      <w:rPr>
                        <w:rFonts w:ascii="Calibri" w:hAnsi="Calibri"/>
                        <w:b/>
                        <w:color w:val="82A1AE"/>
                        <w:sz w:val="14"/>
                        <w:szCs w:val="14"/>
                      </w:rPr>
                    </w:pPr>
                  </w:p>
                  <w:p w14:paraId="04CEECBC" w14:textId="77777777" w:rsidR="008A7365" w:rsidRDefault="008A7365" w:rsidP="008A7365">
                    <w:pPr>
                      <w:pStyle w:val="Footer"/>
                      <w:jc w:val="center"/>
                      <w:rPr>
                        <w:rFonts w:ascii="Calibri" w:hAnsi="Calibri"/>
                        <w:b/>
                        <w:color w:val="82A1AE"/>
                        <w:sz w:val="14"/>
                        <w:szCs w:val="14"/>
                      </w:rPr>
                    </w:pPr>
                  </w:p>
                  <w:p w14:paraId="115CA5D1" w14:textId="77777777" w:rsidR="008A7365" w:rsidRPr="006275DE" w:rsidRDefault="006B073F" w:rsidP="006B073F">
                    <w:pPr>
                      <w:pStyle w:val="Footer"/>
                      <w:jc w:val="center"/>
                      <w:rPr>
                        <w:rFonts w:ascii="Calibri" w:hAnsi="Calibri"/>
                        <w:b/>
                        <w:color w:val="62777F"/>
                        <w:sz w:val="14"/>
                        <w:szCs w:val="14"/>
                      </w:rPr>
                    </w:pPr>
                    <w:r w:rsidRPr="006275DE">
                      <w:rPr>
                        <w:rFonts w:ascii="Calibri" w:hAnsi="Calibri"/>
                        <w:b/>
                        <w:color w:val="62777F"/>
                        <w:sz w:val="14"/>
                        <w:szCs w:val="14"/>
                      </w:rPr>
                      <w:t xml:space="preserve">ISO-NE </w:t>
                    </w:r>
                    <w:r>
                      <w:rPr>
                        <w:rFonts w:ascii="Calibri" w:hAnsi="Calibri"/>
                        <w:b/>
                        <w:color w:val="62777F"/>
                        <w:sz w:val="14"/>
                        <w:szCs w:val="14"/>
                      </w:rPr>
                      <w:t>CONFIDENTIAL – MARKET-SENSITIVE INFORMATION</w:t>
                    </w:r>
                  </w:p>
                </w:txbxContent>
              </v:textbox>
              <w10:wrap anchorx="margin" anchory="page"/>
            </v:shape>
          </w:pict>
        </mc:Fallback>
      </mc:AlternateContent>
    </w:r>
    <w:r w:rsidR="008A7365" w:rsidRPr="00640949">
      <w:rPr>
        <w:rFonts w:ascii="Calibri" w:hAnsi="Calibri"/>
        <w:b/>
        <w:bCs/>
        <w:color w:val="82A1AE"/>
        <w:sz w:val="14"/>
        <w:szCs w:val="14"/>
      </w:rPr>
      <w:br/>
    </w:r>
    <w:r w:rsidR="008A7365" w:rsidRPr="00640949">
      <w:rPr>
        <w:rFonts w:ascii="Calibri" w:hAnsi="Calibri"/>
        <w:b/>
        <w:bCs/>
        <w:color w:val="82A1AE"/>
        <w:sz w:val="14"/>
        <w:szCs w:val="14"/>
      </w:rPr>
      <w:br/>
    </w:r>
  </w:p>
  <w:p w14:paraId="2A51FB46" w14:textId="77777777" w:rsidR="0055329F" w:rsidRPr="008A7365" w:rsidRDefault="0055329F" w:rsidP="008A73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0AF77" w14:textId="77777777" w:rsidR="008A7365" w:rsidRDefault="006B073F" w:rsidP="008A7365">
    <w:pPr>
      <w:pStyle w:val="Footer"/>
      <w:jc w:val="left"/>
      <w:rPr>
        <w:rFonts w:ascii="Calibri" w:hAnsi="Calibri"/>
        <w:color w:val="82A1AE"/>
        <w:sz w:val="14"/>
        <w:szCs w:val="14"/>
      </w:rPr>
    </w:pPr>
    <w:r>
      <w:rPr>
        <w:rFonts w:ascii="Calibri" w:hAnsi="Calibri"/>
        <w:b/>
        <w:bCs/>
        <w:noProof/>
        <w:color w:val="82A1AE"/>
        <w:sz w:val="14"/>
        <w:szCs w:val="14"/>
      </w:rPr>
      <mc:AlternateContent>
        <mc:Choice Requires="wps">
          <w:drawing>
            <wp:anchor distT="0" distB="0" distL="114300" distR="114300" simplePos="0" relativeHeight="251665408" behindDoc="0" locked="0" layoutInCell="1" allowOverlap="1" wp14:anchorId="53829754" wp14:editId="53F44FB3">
              <wp:simplePos x="0" y="0"/>
              <wp:positionH relativeFrom="margin">
                <wp:posOffset>1639957</wp:posOffset>
              </wp:positionH>
              <wp:positionV relativeFrom="page">
                <wp:posOffset>9215562</wp:posOffset>
              </wp:positionV>
              <wp:extent cx="2536466" cy="474980"/>
              <wp:effectExtent l="0" t="0" r="16510" b="12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6466" cy="474980"/>
                      </a:xfrm>
                      <a:prstGeom prst="rect">
                        <a:avLst/>
                      </a:prstGeom>
                      <a:noFill/>
                      <a:ln>
                        <a:no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0A6E0182" w14:textId="77777777" w:rsidR="008A7365" w:rsidRDefault="008A7365" w:rsidP="008A7365">
                          <w:pPr>
                            <w:pStyle w:val="Footer"/>
                            <w:jc w:val="center"/>
                            <w:rPr>
                              <w:rFonts w:ascii="Calibri" w:hAnsi="Calibri"/>
                              <w:b/>
                              <w:color w:val="82A1AE"/>
                              <w:sz w:val="14"/>
                              <w:szCs w:val="14"/>
                            </w:rPr>
                          </w:pPr>
                        </w:p>
                        <w:p w14:paraId="393C827D" w14:textId="77777777" w:rsidR="008A7365" w:rsidRDefault="008A7365" w:rsidP="008A7365">
                          <w:pPr>
                            <w:pStyle w:val="Footer"/>
                            <w:jc w:val="center"/>
                            <w:rPr>
                              <w:rFonts w:ascii="Calibri" w:hAnsi="Calibri"/>
                              <w:b/>
                              <w:color w:val="82A1AE"/>
                              <w:sz w:val="14"/>
                              <w:szCs w:val="14"/>
                            </w:rPr>
                          </w:pPr>
                        </w:p>
                        <w:p w14:paraId="6166B9F8" w14:textId="77777777" w:rsidR="008A7365" w:rsidRPr="006275DE" w:rsidRDefault="008A7365" w:rsidP="008A7365">
                          <w:pPr>
                            <w:pStyle w:val="Footer"/>
                            <w:jc w:val="center"/>
                            <w:rPr>
                              <w:rFonts w:ascii="Calibri" w:hAnsi="Calibri"/>
                              <w:b/>
                              <w:color w:val="62777F"/>
                              <w:sz w:val="14"/>
                              <w:szCs w:val="14"/>
                            </w:rPr>
                          </w:pPr>
                          <w:r w:rsidRPr="006275DE">
                            <w:rPr>
                              <w:rFonts w:ascii="Calibri" w:hAnsi="Calibri"/>
                              <w:b/>
                              <w:color w:val="62777F"/>
                              <w:sz w:val="14"/>
                              <w:szCs w:val="14"/>
                            </w:rPr>
                            <w:t xml:space="preserve">ISO-NE </w:t>
                          </w:r>
                          <w:r w:rsidR="00D21DAC">
                            <w:rPr>
                              <w:rFonts w:ascii="Calibri" w:hAnsi="Calibri"/>
                              <w:b/>
                              <w:color w:val="62777F"/>
                              <w:sz w:val="14"/>
                              <w:szCs w:val="14"/>
                            </w:rPr>
                            <w:t>PUBLIC</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29754" id="_x0000_t202" coordsize="21600,21600" o:spt="202" path="m,l,21600r21600,l21600,xe">
              <v:stroke joinstyle="miter"/>
              <v:path gradientshapeok="t" o:connecttype="rect"/>
            </v:shapetype>
            <v:shape id="Text Box 10" o:spid="_x0000_s1030" type="#_x0000_t202" style="position:absolute;margin-left:129.15pt;margin-top:725.65pt;width:199.7pt;height:37.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" filled="f" stroked="f">
              <v:textbox inset="0,,0">
                <w:txbxContent>
                  <w:p w14:paraId="0A6E0182" w14:textId="77777777" w:rsidR="008A7365" w:rsidRDefault="008A7365" w:rsidP="008A7365">
                    <w:pPr>
                      <w:pStyle w:val="Footer"/>
                      <w:jc w:val="center"/>
                      <w:rPr>
                        <w:rFonts w:ascii="Calibri" w:hAnsi="Calibri"/>
                        <w:b/>
                        <w:color w:val="82A1AE"/>
                        <w:sz w:val="14"/>
                        <w:szCs w:val="14"/>
                      </w:rPr>
                    </w:pPr>
                  </w:p>
                  <w:p w14:paraId="393C827D" w14:textId="77777777" w:rsidR="008A7365" w:rsidRDefault="008A7365" w:rsidP="008A7365">
                    <w:pPr>
                      <w:pStyle w:val="Footer"/>
                      <w:jc w:val="center"/>
                      <w:rPr>
                        <w:rFonts w:ascii="Calibri" w:hAnsi="Calibri"/>
                        <w:b/>
                        <w:color w:val="82A1AE"/>
                        <w:sz w:val="14"/>
                        <w:szCs w:val="14"/>
                      </w:rPr>
                    </w:pPr>
                  </w:p>
                  <w:p w14:paraId="6166B9F8" w14:textId="77777777" w:rsidR="008A7365" w:rsidRPr="006275DE" w:rsidRDefault="008A7365" w:rsidP="008A7365">
                    <w:pPr>
                      <w:pStyle w:val="Footer"/>
                      <w:jc w:val="center"/>
                      <w:rPr>
                        <w:rFonts w:ascii="Calibri" w:hAnsi="Calibri"/>
                        <w:b/>
                        <w:color w:val="62777F"/>
                        <w:sz w:val="14"/>
                        <w:szCs w:val="14"/>
                      </w:rPr>
                    </w:pPr>
                    <w:r w:rsidRPr="006275DE">
                      <w:rPr>
                        <w:rFonts w:ascii="Calibri" w:hAnsi="Calibri"/>
                        <w:b/>
                        <w:color w:val="62777F"/>
                        <w:sz w:val="14"/>
                        <w:szCs w:val="14"/>
                      </w:rPr>
                      <w:t xml:space="preserve">ISO-NE </w:t>
                    </w:r>
                    <w:r w:rsidR="00D21DAC">
                      <w:rPr>
                        <w:rFonts w:ascii="Calibri" w:hAnsi="Calibri"/>
                        <w:b/>
                        <w:color w:val="62777F"/>
                        <w:sz w:val="14"/>
                        <w:szCs w:val="14"/>
                      </w:rPr>
                      <w:t>PUBLIC</w:t>
                    </w:r>
                  </w:p>
                </w:txbxContent>
              </v:textbox>
              <w10:wrap anchorx="margin" anchory="page"/>
            </v:shape>
          </w:pict>
        </mc:Fallback>
      </mc:AlternateContent>
    </w:r>
    <w:r w:rsidR="00835E93">
      <w:rPr>
        <w:rFonts w:ascii="Calibri" w:hAnsi="Calibri"/>
        <w:b/>
        <w:bCs/>
        <w:noProof/>
        <w:color w:val="82A1AE"/>
        <w:sz w:val="14"/>
        <w:szCs w:val="14"/>
      </w:rPr>
      <mc:AlternateContent>
        <mc:Choice Requires="wps">
          <w:drawing>
            <wp:anchor distT="0" distB="0" distL="114300" distR="114300" simplePos="0" relativeHeight="251663360" behindDoc="0" locked="0" layoutInCell="1" allowOverlap="1" wp14:anchorId="5EA26C3A" wp14:editId="181EE3FC">
              <wp:simplePos x="0" y="0"/>
              <wp:positionH relativeFrom="column">
                <wp:posOffset>4572000</wp:posOffset>
              </wp:positionH>
              <wp:positionV relativeFrom="page">
                <wp:posOffset>9048750</wp:posOffset>
              </wp:positionV>
              <wp:extent cx="1306195" cy="710565"/>
              <wp:effectExtent l="0" t="0" r="825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6195" cy="71056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38304E44" w14:textId="77777777" w:rsidR="00F77A41" w:rsidRPr="00DB011C" w:rsidRDefault="00F77A41" w:rsidP="00F77A41">
                          <w:pPr>
                            <w:spacing w:line="160" w:lineRule="atLeast"/>
                            <w:jc w:val="right"/>
                            <w:rPr>
                              <w:rFonts w:ascii="Calibri" w:hAnsi="Calibri"/>
                              <w:b/>
                              <w:color w:val="62777F"/>
                              <w:sz w:val="14"/>
                              <w:szCs w:val="14"/>
                            </w:rPr>
                          </w:pPr>
                          <w:r w:rsidRPr="00DB011C">
                            <w:rPr>
                              <w:rFonts w:ascii="Calibri" w:hAnsi="Calibri"/>
                              <w:b/>
                              <w:color w:val="62777F"/>
                              <w:sz w:val="14"/>
                              <w:szCs w:val="14"/>
                            </w:rPr>
                            <w:t xml:space="preserve">iso-ne.com  </w:t>
                          </w:r>
                        </w:p>
                        <w:p w14:paraId="30375528"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isonewswire.com</w:t>
                          </w:r>
                        </w:p>
                        <w:p w14:paraId="55CA99D3" w14:textId="77777777" w:rsidR="00F77A41" w:rsidRDefault="00F77A41" w:rsidP="00F77A41">
                          <w:pPr>
                            <w:spacing w:line="160" w:lineRule="atLeast"/>
                            <w:jc w:val="right"/>
                            <w:rPr>
                              <w:rFonts w:ascii="Calibri" w:hAnsi="Calibri"/>
                              <w:bCs/>
                              <w:color w:val="62777F"/>
                              <w:sz w:val="14"/>
                              <w:szCs w:val="14"/>
                            </w:rPr>
                          </w:pPr>
                          <w:r w:rsidRPr="00010F66">
                            <w:rPr>
                              <w:rFonts w:ascii="Calibri" w:hAnsi="Calibri"/>
                              <w:bCs/>
                              <w:color w:val="62777F"/>
                              <w:sz w:val="14"/>
                              <w:szCs w:val="14"/>
                            </w:rPr>
                            <w:t>@</w:t>
                          </w:r>
                          <w:proofErr w:type="spellStart"/>
                          <w:r w:rsidRPr="00010F66">
                            <w:rPr>
                              <w:rFonts w:ascii="Calibri" w:hAnsi="Calibri"/>
                              <w:bCs/>
                              <w:color w:val="62777F"/>
                              <w:sz w:val="14"/>
                              <w:szCs w:val="14"/>
                            </w:rPr>
                            <w:t>isonewengland</w:t>
                          </w:r>
                          <w:proofErr w:type="spellEnd"/>
                        </w:p>
                        <w:p w14:paraId="587C19A1"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isotogo</w:t>
                          </w:r>
                          <w:proofErr w:type="spellEnd"/>
                        </w:p>
                        <w:p w14:paraId="2BF0177F" w14:textId="77777777" w:rsidR="00F77A41" w:rsidRPr="00010F66" w:rsidRDefault="00F77A41" w:rsidP="00F77A41">
                          <w:pPr>
                            <w:spacing w:line="160" w:lineRule="atLeast"/>
                            <w:jc w:val="right"/>
                            <w:rPr>
                              <w:rFonts w:ascii="Calibri" w:hAnsi="Calibri"/>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isoexpress</w:t>
                          </w:r>
                          <w:proofErr w:type="spellEnd"/>
                          <w:r w:rsidRPr="00010F66">
                            <w:rPr>
                              <w:rFonts w:ascii="Calibri" w:hAnsi="Calibri"/>
                              <w:color w:val="62777F"/>
                              <w:sz w:val="14"/>
                              <w:szCs w:val="14"/>
                            </w:rPr>
                            <w:t xml:space="preserve">  </w:t>
                          </w:r>
                        </w:p>
                        <w:p w14:paraId="34C22D18" w14:textId="77777777" w:rsidR="00F77A41" w:rsidRPr="00DB011C" w:rsidRDefault="00F77A41" w:rsidP="00F77A41">
                          <w:pPr>
                            <w:spacing w:line="160" w:lineRule="atLeast"/>
                            <w:jc w:val="right"/>
                            <w:rPr>
                              <w:color w:val="62777F"/>
                            </w:rPr>
                          </w:pPr>
                        </w:p>
                        <w:p w14:paraId="1848AFE9" w14:textId="77777777" w:rsidR="008A7365" w:rsidRPr="00F77A41" w:rsidRDefault="008A7365" w:rsidP="00F77A41"/>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26C3A" id="_x0000_s1031" type="#_x0000_t202" style="position:absolute;margin-left:5in;margin-top:712.5pt;width:102.85pt;height:5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" filled="f" stroked="f">
              <v:textbox inset="0,,0">
                <w:txbxContent>
                  <w:p w14:paraId="38304E44" w14:textId="77777777" w:rsidR="00F77A41" w:rsidRPr="00DB011C" w:rsidRDefault="00F77A41" w:rsidP="00F77A41">
                    <w:pPr>
                      <w:spacing w:line="160" w:lineRule="atLeast"/>
                      <w:jc w:val="right"/>
                      <w:rPr>
                        <w:rFonts w:ascii="Calibri" w:hAnsi="Calibri"/>
                        <w:b/>
                        <w:color w:val="62777F"/>
                        <w:sz w:val="14"/>
                        <w:szCs w:val="14"/>
                      </w:rPr>
                    </w:pPr>
                    <w:r w:rsidRPr="00DB011C">
                      <w:rPr>
                        <w:rFonts w:ascii="Calibri" w:hAnsi="Calibri"/>
                        <w:b/>
                        <w:color w:val="62777F"/>
                        <w:sz w:val="14"/>
                        <w:szCs w:val="14"/>
                      </w:rPr>
                      <w:t xml:space="preserve">iso-ne.com  </w:t>
                    </w:r>
                  </w:p>
                  <w:p w14:paraId="30375528"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isonewswire.com</w:t>
                    </w:r>
                  </w:p>
                  <w:p w14:paraId="55CA99D3" w14:textId="77777777" w:rsidR="00F77A41" w:rsidRDefault="00F77A41" w:rsidP="00F77A41">
                    <w:pPr>
                      <w:spacing w:line="160" w:lineRule="atLeast"/>
                      <w:jc w:val="right"/>
                      <w:rPr>
                        <w:rFonts w:ascii="Calibri" w:hAnsi="Calibri"/>
                        <w:bCs/>
                        <w:color w:val="62777F"/>
                        <w:sz w:val="14"/>
                        <w:szCs w:val="14"/>
                      </w:rPr>
                    </w:pPr>
                    <w:r w:rsidRPr="00010F66">
                      <w:rPr>
                        <w:rFonts w:ascii="Calibri" w:hAnsi="Calibri"/>
                        <w:bCs/>
                        <w:color w:val="62777F"/>
                        <w:sz w:val="14"/>
                        <w:szCs w:val="14"/>
                      </w:rPr>
                      <w:t>@</w:t>
                    </w:r>
                    <w:proofErr w:type="spellStart"/>
                    <w:r w:rsidRPr="00010F66">
                      <w:rPr>
                        <w:rFonts w:ascii="Calibri" w:hAnsi="Calibri"/>
                        <w:bCs/>
                        <w:color w:val="62777F"/>
                        <w:sz w:val="14"/>
                        <w:szCs w:val="14"/>
                      </w:rPr>
                      <w:t>isonewengland</w:t>
                    </w:r>
                    <w:proofErr w:type="spellEnd"/>
                  </w:p>
                  <w:p w14:paraId="587C19A1"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isotogo</w:t>
                    </w:r>
                    <w:proofErr w:type="spellEnd"/>
                  </w:p>
                  <w:p w14:paraId="2BF0177F" w14:textId="77777777" w:rsidR="00F77A41" w:rsidRPr="00010F66" w:rsidRDefault="00F77A41" w:rsidP="00F77A41">
                    <w:pPr>
                      <w:spacing w:line="160" w:lineRule="atLeast"/>
                      <w:jc w:val="right"/>
                      <w:rPr>
                        <w:rFonts w:ascii="Calibri" w:hAnsi="Calibri"/>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isoexpress</w:t>
                    </w:r>
                    <w:proofErr w:type="spellEnd"/>
                    <w:r w:rsidRPr="00010F66">
                      <w:rPr>
                        <w:rFonts w:ascii="Calibri" w:hAnsi="Calibri"/>
                        <w:color w:val="62777F"/>
                        <w:sz w:val="14"/>
                        <w:szCs w:val="14"/>
                      </w:rPr>
                      <w:t xml:space="preserve">  </w:t>
                    </w:r>
                  </w:p>
                  <w:p w14:paraId="34C22D18" w14:textId="77777777" w:rsidR="00F77A41" w:rsidRPr="00DB011C" w:rsidRDefault="00F77A41" w:rsidP="00F77A41">
                    <w:pPr>
                      <w:spacing w:line="160" w:lineRule="atLeast"/>
                      <w:jc w:val="right"/>
                      <w:rPr>
                        <w:color w:val="62777F"/>
                      </w:rPr>
                    </w:pPr>
                  </w:p>
                  <w:p w14:paraId="1848AFE9" w14:textId="77777777" w:rsidR="008A7365" w:rsidRPr="00F77A41" w:rsidRDefault="008A7365" w:rsidP="00F77A41"/>
                </w:txbxContent>
              </v:textbox>
              <w10:wrap anchory="page"/>
            </v:shape>
          </w:pict>
        </mc:Fallback>
      </mc:AlternateContent>
    </w:r>
    <w:r w:rsidR="00835E93">
      <w:rPr>
        <w:rFonts w:ascii="Calibri" w:hAnsi="Calibri"/>
        <w:b/>
        <w:bCs/>
        <w:noProof/>
        <w:color w:val="82A1AE"/>
        <w:sz w:val="14"/>
        <w:szCs w:val="14"/>
      </w:rPr>
      <mc:AlternateContent>
        <mc:Choice Requires="wps">
          <w:drawing>
            <wp:anchor distT="0" distB="0" distL="114300" distR="114300" simplePos="0" relativeHeight="251664384" behindDoc="0" locked="0" layoutInCell="1" allowOverlap="1" wp14:anchorId="741CF823" wp14:editId="16683C65">
              <wp:simplePos x="0" y="0"/>
              <wp:positionH relativeFrom="column">
                <wp:posOffset>-456565</wp:posOffset>
              </wp:positionH>
              <wp:positionV relativeFrom="page">
                <wp:posOffset>9039860</wp:posOffset>
              </wp:positionV>
              <wp:extent cx="1424940" cy="719455"/>
              <wp:effectExtent l="0" t="0" r="3810" b="444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4940" cy="71945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87E5292" w14:textId="77777777" w:rsidR="00203BF7" w:rsidRPr="00DB011C" w:rsidRDefault="00203BF7" w:rsidP="00203BF7">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14:paraId="51329849" w14:textId="77777777" w:rsidR="00203BF7" w:rsidRDefault="00203BF7" w:rsidP="00203BF7">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14:paraId="1D08FBEB" w14:textId="77777777" w:rsidR="00203BF7" w:rsidRDefault="00736158" w:rsidP="00203BF7">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w:t>
                          </w:r>
                          <w:r w:rsidR="00DA7D4D">
                            <w:rPr>
                              <w:rFonts w:ascii="Calibri" w:hAnsi="Calibri"/>
                              <w:color w:val="62777F"/>
                              <w:sz w:val="14"/>
                              <w:szCs w:val="14"/>
                            </w:rPr>
                            <w:t>35</w:t>
                          </w:r>
                          <w:r>
                            <w:rPr>
                              <w:rFonts w:ascii="Calibri" w:hAnsi="Calibri"/>
                              <w:color w:val="62777F"/>
                              <w:sz w:val="14"/>
                              <w:szCs w:val="14"/>
                            </w:rPr>
                            <w:t>-</w:t>
                          </w:r>
                          <w:r w:rsidR="00D21DAC">
                            <w:rPr>
                              <w:rFonts w:ascii="Calibri" w:hAnsi="Calibri"/>
                              <w:color w:val="62777F"/>
                              <w:sz w:val="14"/>
                              <w:szCs w:val="14"/>
                            </w:rPr>
                            <w:t>4166</w:t>
                          </w:r>
                        </w:p>
                        <w:p w14:paraId="7CB52036" w14:textId="77777777" w:rsidR="00203BF7" w:rsidRDefault="00D21DAC" w:rsidP="00203BF7">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mhenderson</w:t>
                          </w:r>
                          <w:r w:rsidR="00203BF7">
                            <w:rPr>
                              <w:rFonts w:ascii="Calibri" w:hAnsi="Calibri"/>
                              <w:color w:val="62777F"/>
                              <w:sz w:val="14"/>
                              <w:szCs w:val="14"/>
                            </w:rPr>
                            <w:t>@iso-ne.com</w:t>
                          </w:r>
                        </w:p>
                        <w:p w14:paraId="4BA1C083" w14:textId="77777777" w:rsidR="008A7365" w:rsidRPr="00203BF7" w:rsidRDefault="008A7365" w:rsidP="00203BF7">
                          <w:pPr>
                            <w:rPr>
                              <w:szCs w:val="14"/>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CF823" id="_x0000_s1032" type="#_x0000_t202" style="position:absolute;margin-left:-35.95pt;margin-top:711.8pt;width:112.2pt;height:5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" filled="f" stroked="f">
              <v:textbox inset="0,,0">
                <w:txbxContent>
                  <w:p w14:paraId="687E5292" w14:textId="77777777" w:rsidR="00203BF7" w:rsidRPr="00DB011C" w:rsidRDefault="00203BF7" w:rsidP="00203BF7">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14:paraId="51329849" w14:textId="77777777" w:rsidR="00203BF7" w:rsidRDefault="00203BF7" w:rsidP="00203BF7">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14:paraId="1D08FBEB" w14:textId="77777777" w:rsidR="00203BF7" w:rsidRDefault="00736158" w:rsidP="00203BF7">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w:t>
                    </w:r>
                    <w:r w:rsidR="00DA7D4D">
                      <w:rPr>
                        <w:rFonts w:ascii="Calibri" w:hAnsi="Calibri"/>
                        <w:color w:val="62777F"/>
                        <w:sz w:val="14"/>
                        <w:szCs w:val="14"/>
                      </w:rPr>
                      <w:t>35</w:t>
                    </w:r>
                    <w:r>
                      <w:rPr>
                        <w:rFonts w:ascii="Calibri" w:hAnsi="Calibri"/>
                        <w:color w:val="62777F"/>
                        <w:sz w:val="14"/>
                        <w:szCs w:val="14"/>
                      </w:rPr>
                      <w:t>-</w:t>
                    </w:r>
                    <w:r w:rsidR="00D21DAC">
                      <w:rPr>
                        <w:rFonts w:ascii="Calibri" w:hAnsi="Calibri"/>
                        <w:color w:val="62777F"/>
                        <w:sz w:val="14"/>
                        <w:szCs w:val="14"/>
                      </w:rPr>
                      <w:t>4166</w:t>
                    </w:r>
                  </w:p>
                  <w:p w14:paraId="7CB52036" w14:textId="77777777" w:rsidR="00203BF7" w:rsidRDefault="00D21DAC" w:rsidP="00203BF7">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mhenderson</w:t>
                    </w:r>
                    <w:r w:rsidR="00203BF7">
                      <w:rPr>
                        <w:rFonts w:ascii="Calibri" w:hAnsi="Calibri"/>
                        <w:color w:val="62777F"/>
                        <w:sz w:val="14"/>
                        <w:szCs w:val="14"/>
                      </w:rPr>
                      <w:t>@iso-ne.com</w:t>
                    </w:r>
                  </w:p>
                  <w:p w14:paraId="4BA1C083" w14:textId="77777777" w:rsidR="008A7365" w:rsidRPr="00203BF7" w:rsidRDefault="008A7365" w:rsidP="00203BF7">
                    <w:pPr>
                      <w:rPr>
                        <w:szCs w:val="14"/>
                      </w:rPr>
                    </w:pPr>
                  </w:p>
                </w:txbxContent>
              </v:textbox>
              <w10:wrap anchory="page"/>
            </v:shape>
          </w:pict>
        </mc:Fallback>
      </mc:AlternateContent>
    </w:r>
    <w:r w:rsidR="008A7365" w:rsidRPr="00640949">
      <w:rPr>
        <w:rFonts w:ascii="Calibri" w:hAnsi="Calibri"/>
        <w:b/>
        <w:bCs/>
        <w:color w:val="82A1AE"/>
        <w:sz w:val="14"/>
        <w:szCs w:val="14"/>
      </w:rPr>
      <w:br/>
    </w:r>
    <w:r w:rsidR="008A7365" w:rsidRPr="00640949">
      <w:rPr>
        <w:rFonts w:ascii="Calibri" w:hAnsi="Calibri"/>
        <w:b/>
        <w:bCs/>
        <w:color w:val="82A1AE"/>
        <w:sz w:val="14"/>
        <w:szCs w:val="14"/>
      </w:rPr>
      <w:br/>
    </w:r>
  </w:p>
  <w:p w14:paraId="17633609" w14:textId="77777777" w:rsidR="0055329F" w:rsidRPr="008A7365" w:rsidRDefault="0055329F" w:rsidP="008A73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4C33E" w14:textId="77777777" w:rsidR="009A175B" w:rsidRPr="007427DA" w:rsidRDefault="009A175B" w:rsidP="007427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DEBC9" w14:textId="77777777" w:rsidR="009A175B" w:rsidRPr="008D074F" w:rsidRDefault="009A175B" w:rsidP="008D074F">
    <w:pPr>
      <w:pStyle w:val="Footer"/>
      <w:jc w:val="center"/>
      <w:rPr>
        <w:sz w:val="18"/>
      </w:rPr>
    </w:pPr>
    <w:r w:rsidRPr="008D074F">
      <w:rPr>
        <w:sz w:val="18"/>
      </w:rP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0CA3A" w14:textId="77777777" w:rsidR="0065780F" w:rsidRDefault="0065780F">
      <w:r>
        <w:separator/>
      </w:r>
    </w:p>
  </w:footnote>
  <w:footnote w:type="continuationSeparator" w:id="0">
    <w:p w14:paraId="4E6B0E54" w14:textId="77777777" w:rsidR="0065780F" w:rsidRDefault="00657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425F8" w14:textId="7019EC9F" w:rsidR="0055329F" w:rsidRDefault="0055329F">
    <w:pPr>
      <w:pStyle w:val="Header"/>
    </w:pPr>
    <w:r>
      <w:sym w:font="Wingdings" w:char="F06C"/>
    </w:r>
    <w:r>
      <w:t xml:space="preserve">  Page </w:t>
    </w:r>
    <w:r w:rsidR="0036658D">
      <w:fldChar w:fldCharType="begin"/>
    </w:r>
    <w:r>
      <w:instrText xml:space="preserve"> PAGE \* Arabic \* MERGEFORMAT </w:instrText>
    </w:r>
    <w:r w:rsidR="0036658D">
      <w:fldChar w:fldCharType="separate"/>
    </w:r>
    <w:r>
      <w:rPr>
        <w:noProof/>
      </w:rPr>
      <w:t>2</w:t>
    </w:r>
    <w:r w:rsidR="0036658D">
      <w:rPr>
        <w:noProof/>
      </w:rPr>
      <w:fldChar w:fldCharType="end"/>
    </w:r>
    <w:r>
      <w:tab/>
    </w:r>
    <w:r>
      <w:tab/>
    </w:r>
    <w:r w:rsidR="0036658D">
      <w:fldChar w:fldCharType="begin"/>
    </w:r>
    <w:r>
      <w:instrText xml:space="preserve"> TIME \@ "MMMM d, yyyy" </w:instrText>
    </w:r>
    <w:r w:rsidR="0036658D">
      <w:fldChar w:fldCharType="separate"/>
    </w:r>
    <w:r w:rsidR="00722B21">
      <w:rPr>
        <w:noProof/>
      </w:rPr>
      <w:t>July 19, 2019</w:t>
    </w:r>
    <w:r w:rsidR="0036658D">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2F1A3" w14:textId="77777777" w:rsidR="0055329F" w:rsidRDefault="0055329F">
    <w:pPr>
      <w:pStyle w:val="Header"/>
    </w:pPr>
  </w:p>
  <w:p w14:paraId="738CE0CA" w14:textId="77777777" w:rsidR="0055329F" w:rsidRDefault="0055329F">
    <w:pPr>
      <w:pStyle w:val="Header"/>
    </w:pPr>
  </w:p>
  <w:p w14:paraId="7E9898D8" w14:textId="77777777" w:rsidR="0055329F" w:rsidRDefault="0055329F">
    <w:pPr>
      <w:pStyle w:val="Header"/>
    </w:pPr>
  </w:p>
  <w:p w14:paraId="3F2C933A" w14:textId="77777777" w:rsidR="0055329F" w:rsidRDefault="0055329F">
    <w:pPr>
      <w:pStyle w:val="Header"/>
    </w:pPr>
  </w:p>
  <w:p w14:paraId="2C18DC2F" w14:textId="77777777" w:rsidR="0055329F" w:rsidRDefault="0055329F">
    <w:pPr>
      <w:pStyle w:val="Header"/>
    </w:pPr>
  </w:p>
  <w:p w14:paraId="50C3AED2" w14:textId="77777777" w:rsidR="0055329F" w:rsidRDefault="0055329F">
    <w:pPr>
      <w:pStyle w:val="Header"/>
    </w:pPr>
  </w:p>
  <w:p w14:paraId="7E168D85" w14:textId="77777777" w:rsidR="0055329F" w:rsidRDefault="008A7365">
    <w:pPr>
      <w:pStyle w:val="Header"/>
    </w:pPr>
    <w:r>
      <w:rPr>
        <w:noProof/>
      </w:rPr>
      <w:drawing>
        <wp:anchor distT="0" distB="0" distL="114300" distR="114300" simplePos="0" relativeHeight="251661312" behindDoc="0" locked="0" layoutInCell="1" allowOverlap="1" wp14:anchorId="69B4EAD9" wp14:editId="5CA27580">
          <wp:simplePos x="0" y="0"/>
          <wp:positionH relativeFrom="column">
            <wp:posOffset>-454660</wp:posOffset>
          </wp:positionH>
          <wp:positionV relativeFrom="paragraph">
            <wp:posOffset>66675</wp:posOffset>
          </wp:positionV>
          <wp:extent cx="1607820" cy="8191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so_rgb_logoforltrh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07820" cy="819150"/>
                  </a:xfrm>
                  <a:prstGeom prst="rect">
                    <a:avLst/>
                  </a:prstGeom>
                  <a:noFill/>
                  <a:ln w="9525">
                    <a:noFill/>
                    <a:miter lim="800000"/>
                    <a:headEnd/>
                    <a:tailEnd/>
                  </a:ln>
                </pic:spPr>
              </pic:pic>
            </a:graphicData>
          </a:graphic>
        </wp:anchor>
      </w:drawing>
    </w:r>
  </w:p>
  <w:p w14:paraId="42402259" w14:textId="77777777" w:rsidR="0055329F" w:rsidRDefault="0055329F">
    <w:pPr>
      <w:pStyle w:val="Header"/>
    </w:pPr>
  </w:p>
  <w:p w14:paraId="31729410" w14:textId="77777777" w:rsidR="0055329F" w:rsidRDefault="00835E93">
    <w:pPr>
      <w:pStyle w:val="Header"/>
    </w:pPr>
    <w:r>
      <w:rPr>
        <w:noProof/>
      </w:rPr>
      <mc:AlternateContent>
        <mc:Choice Requires="wps">
          <w:drawing>
            <wp:anchor distT="0" distB="0" distL="114300" distR="114300" simplePos="0" relativeHeight="251659264" behindDoc="0" locked="0" layoutInCell="1" allowOverlap="1" wp14:anchorId="5F829434" wp14:editId="2F7C6D87">
              <wp:simplePos x="0" y="0"/>
              <wp:positionH relativeFrom="column">
                <wp:posOffset>4572000</wp:posOffset>
              </wp:positionH>
              <wp:positionV relativeFrom="paragraph">
                <wp:posOffset>93345</wp:posOffset>
              </wp:positionV>
              <wp:extent cx="1306195" cy="474980"/>
              <wp:effectExtent l="0" t="0" r="825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6195" cy="47498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EF9A939" w14:textId="77777777" w:rsidR="0055329F" w:rsidRPr="006275DE" w:rsidRDefault="0055329F" w:rsidP="0055329F">
                          <w:pPr>
                            <w:pStyle w:val="Header"/>
                            <w:jc w:val="right"/>
                            <w:rPr>
                              <w:rFonts w:ascii="Calibri" w:hAnsi="Calibri"/>
                              <w:b/>
                              <w:bCs/>
                              <w:color w:val="62777F"/>
                              <w:sz w:val="28"/>
                              <w:szCs w:val="28"/>
                            </w:rPr>
                          </w:pPr>
                          <w:r w:rsidRPr="006275DE">
                            <w:rPr>
                              <w:rFonts w:ascii="Calibri" w:hAnsi="Calibri"/>
                              <w:b/>
                              <w:bCs/>
                              <w:color w:val="62777F"/>
                              <w:sz w:val="28"/>
                              <w:szCs w:val="28"/>
                            </w:rPr>
                            <w:t>memo</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F829434" id="_x0000_t202" coordsize="21600,21600" o:spt="202" path="m,l,21600r21600,l21600,xe">
              <v:stroke joinstyle="miter"/>
              <v:path gradientshapeok="t" o:connecttype="rect"/>
            </v:shapetype>
            <v:shape id="Text Box 2" o:spid="_x0000_s1029" type="#_x0000_t202" style="position:absolute;left:0;text-align:left;margin-left:5in;margin-top:7.35pt;width:102.85pt;height:3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" filled="f" stroked="f">
              <v:textbox inset="0,,0">
                <w:txbxContent>
                  <w:p w14:paraId="6EF9A939" w14:textId="77777777" w:rsidR="0055329F" w:rsidRPr="006275DE" w:rsidRDefault="0055329F" w:rsidP="0055329F">
                    <w:pPr>
                      <w:pStyle w:val="Header"/>
                      <w:jc w:val="right"/>
                      <w:rPr>
                        <w:rFonts w:ascii="Calibri" w:hAnsi="Calibri"/>
                        <w:b/>
                        <w:bCs/>
                        <w:color w:val="62777F"/>
                        <w:sz w:val="28"/>
                        <w:szCs w:val="28"/>
                      </w:rPr>
                    </w:pPr>
                    <w:r w:rsidRPr="006275DE">
                      <w:rPr>
                        <w:rFonts w:ascii="Calibri" w:hAnsi="Calibri"/>
                        <w:b/>
                        <w:bCs/>
                        <w:color w:val="62777F"/>
                        <w:sz w:val="28"/>
                        <w:szCs w:val="28"/>
                      </w:rPr>
                      <w:t>memo</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E3E3F" w14:textId="77777777" w:rsidR="009A175B" w:rsidRDefault="009A175B" w:rsidP="00F40BEF">
    <w:pPr>
      <w:pStyle w:val="Header"/>
      <w:spacing w:line="240" w:lineRule="atLeast"/>
      <w:jc w:val="left"/>
      <w:rPr>
        <w:rStyle w:val="PageNumber"/>
        <w:rFonts w:ascii="Calibri" w:hAnsi="Calibri"/>
        <w:color w:val="62777F"/>
        <w:szCs w:val="18"/>
      </w:rPr>
    </w:pPr>
  </w:p>
  <w:p w14:paraId="4516DC90" w14:textId="77777777" w:rsidR="009A175B" w:rsidRPr="006275DE" w:rsidRDefault="009A175B" w:rsidP="00F40BEF">
    <w:pPr>
      <w:pStyle w:val="Header"/>
      <w:spacing w:line="240" w:lineRule="atLeast"/>
      <w:jc w:val="left"/>
      <w:rPr>
        <w:rStyle w:val="PageNumber"/>
        <w:rFonts w:ascii="Calibri" w:hAnsi="Calibri"/>
        <w:color w:val="3A4B54"/>
        <w:sz w:val="18"/>
        <w:szCs w:val="18"/>
      </w:rPr>
    </w:pPr>
  </w:p>
  <w:p w14:paraId="19186CE3" w14:textId="77777777" w:rsidR="009A175B" w:rsidRPr="006275DE" w:rsidRDefault="009A175B" w:rsidP="00F40BEF">
    <w:pPr>
      <w:pStyle w:val="Header"/>
      <w:spacing w:line="240" w:lineRule="atLeast"/>
      <w:jc w:val="left"/>
      <w:rPr>
        <w:rFonts w:ascii="Calibri" w:hAnsi="Calibri"/>
        <w:color w:val="3A4B54"/>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E8929" w14:textId="77777777" w:rsidR="009A175B" w:rsidRDefault="009A175B">
    <w:pPr>
      <w:pStyle w:val="Header"/>
      <w:jc w:val="right"/>
      <w:rPr>
        <w:b/>
        <w:bCs/>
        <w:color w:val="11479D"/>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25FA8"/>
    <w:multiLevelType w:val="hybridMultilevel"/>
    <w:tmpl w:val="1C4CEAA6"/>
    <w:lvl w:ilvl="0" w:tplc="99FCD69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7A2D54"/>
    <w:multiLevelType w:val="hybridMultilevel"/>
    <w:tmpl w:val="AF282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3" w15:restartNumberingAfterBreak="0">
    <w:nsid w:val="33882239"/>
    <w:multiLevelType w:val="hybridMultilevel"/>
    <w:tmpl w:val="3A28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580B63"/>
    <w:multiLevelType w:val="hybridMultilevel"/>
    <w:tmpl w:val="304C3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5E5EB0"/>
    <w:multiLevelType w:val="hybridMultilevel"/>
    <w:tmpl w:val="8F2865C8"/>
    <w:lvl w:ilvl="0" w:tplc="34AE7CB0">
      <w:start w:val="1"/>
      <w:numFmt w:val="bullet"/>
      <w:lvlText w:val="•"/>
      <w:lvlJc w:val="left"/>
      <w:pPr>
        <w:tabs>
          <w:tab w:val="num" w:pos="720"/>
        </w:tabs>
        <w:ind w:left="720" w:hanging="360"/>
      </w:pPr>
      <w:rPr>
        <w:rFonts w:ascii="Arial" w:hAnsi="Arial" w:hint="default"/>
      </w:rPr>
    </w:lvl>
    <w:lvl w:ilvl="1" w:tplc="EF60C318">
      <w:start w:val="1534"/>
      <w:numFmt w:val="bullet"/>
      <w:lvlText w:val="–"/>
      <w:lvlJc w:val="left"/>
      <w:pPr>
        <w:tabs>
          <w:tab w:val="num" w:pos="1440"/>
        </w:tabs>
        <w:ind w:left="1440" w:hanging="360"/>
      </w:pPr>
      <w:rPr>
        <w:rFonts w:ascii="Arial" w:hAnsi="Arial" w:hint="default"/>
      </w:rPr>
    </w:lvl>
    <w:lvl w:ilvl="2" w:tplc="1AD82F5A" w:tentative="1">
      <w:start w:val="1"/>
      <w:numFmt w:val="bullet"/>
      <w:lvlText w:val="•"/>
      <w:lvlJc w:val="left"/>
      <w:pPr>
        <w:tabs>
          <w:tab w:val="num" w:pos="2160"/>
        </w:tabs>
        <w:ind w:left="2160" w:hanging="360"/>
      </w:pPr>
      <w:rPr>
        <w:rFonts w:ascii="Arial" w:hAnsi="Arial" w:hint="default"/>
      </w:rPr>
    </w:lvl>
    <w:lvl w:ilvl="3" w:tplc="D9DC69E4" w:tentative="1">
      <w:start w:val="1"/>
      <w:numFmt w:val="bullet"/>
      <w:lvlText w:val="•"/>
      <w:lvlJc w:val="left"/>
      <w:pPr>
        <w:tabs>
          <w:tab w:val="num" w:pos="2880"/>
        </w:tabs>
        <w:ind w:left="2880" w:hanging="360"/>
      </w:pPr>
      <w:rPr>
        <w:rFonts w:ascii="Arial" w:hAnsi="Arial" w:hint="default"/>
      </w:rPr>
    </w:lvl>
    <w:lvl w:ilvl="4" w:tplc="CE40111A" w:tentative="1">
      <w:start w:val="1"/>
      <w:numFmt w:val="bullet"/>
      <w:lvlText w:val="•"/>
      <w:lvlJc w:val="left"/>
      <w:pPr>
        <w:tabs>
          <w:tab w:val="num" w:pos="3600"/>
        </w:tabs>
        <w:ind w:left="3600" w:hanging="360"/>
      </w:pPr>
      <w:rPr>
        <w:rFonts w:ascii="Arial" w:hAnsi="Arial" w:hint="default"/>
      </w:rPr>
    </w:lvl>
    <w:lvl w:ilvl="5" w:tplc="63CE3962" w:tentative="1">
      <w:start w:val="1"/>
      <w:numFmt w:val="bullet"/>
      <w:lvlText w:val="•"/>
      <w:lvlJc w:val="left"/>
      <w:pPr>
        <w:tabs>
          <w:tab w:val="num" w:pos="4320"/>
        </w:tabs>
        <w:ind w:left="4320" w:hanging="360"/>
      </w:pPr>
      <w:rPr>
        <w:rFonts w:ascii="Arial" w:hAnsi="Arial" w:hint="default"/>
      </w:rPr>
    </w:lvl>
    <w:lvl w:ilvl="6" w:tplc="EE8892C8" w:tentative="1">
      <w:start w:val="1"/>
      <w:numFmt w:val="bullet"/>
      <w:lvlText w:val="•"/>
      <w:lvlJc w:val="left"/>
      <w:pPr>
        <w:tabs>
          <w:tab w:val="num" w:pos="5040"/>
        </w:tabs>
        <w:ind w:left="5040" w:hanging="360"/>
      </w:pPr>
      <w:rPr>
        <w:rFonts w:ascii="Arial" w:hAnsi="Arial" w:hint="default"/>
      </w:rPr>
    </w:lvl>
    <w:lvl w:ilvl="7" w:tplc="807CA114" w:tentative="1">
      <w:start w:val="1"/>
      <w:numFmt w:val="bullet"/>
      <w:lvlText w:val="•"/>
      <w:lvlJc w:val="left"/>
      <w:pPr>
        <w:tabs>
          <w:tab w:val="num" w:pos="5760"/>
        </w:tabs>
        <w:ind w:left="5760" w:hanging="360"/>
      </w:pPr>
      <w:rPr>
        <w:rFonts w:ascii="Arial" w:hAnsi="Arial" w:hint="default"/>
      </w:rPr>
    </w:lvl>
    <w:lvl w:ilvl="8" w:tplc="176279B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7BD2479"/>
    <w:multiLevelType w:val="hybridMultilevel"/>
    <w:tmpl w:val="88EC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230FF8"/>
    <w:multiLevelType w:val="singleLevel"/>
    <w:tmpl w:val="CA8A963A"/>
    <w:lvl w:ilvl="0">
      <w:start w:val="1"/>
      <w:numFmt w:val="decimal"/>
      <w:pStyle w:val="ListNumber"/>
      <w:lvlText w:val="%1)"/>
      <w:lvlJc w:val="left"/>
      <w:pPr>
        <w:tabs>
          <w:tab w:val="num" w:pos="360"/>
        </w:tabs>
        <w:ind w:left="360" w:hanging="360"/>
      </w:pPr>
    </w:lvl>
  </w:abstractNum>
  <w:num w:numId="1">
    <w:abstractNumId w:val="2"/>
  </w:num>
  <w:num w:numId="2">
    <w:abstractNumId w:val="7"/>
  </w:num>
  <w:num w:numId="3">
    <w:abstractNumId w:val="3"/>
  </w:num>
  <w:num w:numId="4">
    <w:abstractNumId w:val="4"/>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87"/>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D4D"/>
    <w:rsid w:val="00000C64"/>
    <w:rsid w:val="00000CF2"/>
    <w:rsid w:val="0000618C"/>
    <w:rsid w:val="000064EB"/>
    <w:rsid w:val="00010535"/>
    <w:rsid w:val="0001294B"/>
    <w:rsid w:val="00015C68"/>
    <w:rsid w:val="00022016"/>
    <w:rsid w:val="00041914"/>
    <w:rsid w:val="00050A2F"/>
    <w:rsid w:val="00055081"/>
    <w:rsid w:val="00057CDA"/>
    <w:rsid w:val="00057F47"/>
    <w:rsid w:val="00066E4D"/>
    <w:rsid w:val="00076F9B"/>
    <w:rsid w:val="000A1B71"/>
    <w:rsid w:val="000B7847"/>
    <w:rsid w:val="000C1F94"/>
    <w:rsid w:val="000D2072"/>
    <w:rsid w:val="000E0EDB"/>
    <w:rsid w:val="000F4D86"/>
    <w:rsid w:val="001004C5"/>
    <w:rsid w:val="00101EE3"/>
    <w:rsid w:val="00115BB0"/>
    <w:rsid w:val="00115FD1"/>
    <w:rsid w:val="00116C23"/>
    <w:rsid w:val="00134AB8"/>
    <w:rsid w:val="0013605B"/>
    <w:rsid w:val="00140FA4"/>
    <w:rsid w:val="00151125"/>
    <w:rsid w:val="001619C7"/>
    <w:rsid w:val="001705C0"/>
    <w:rsid w:val="00172200"/>
    <w:rsid w:val="00175AE9"/>
    <w:rsid w:val="00175BCB"/>
    <w:rsid w:val="00176964"/>
    <w:rsid w:val="0019133A"/>
    <w:rsid w:val="001952D0"/>
    <w:rsid w:val="001D360E"/>
    <w:rsid w:val="001E4036"/>
    <w:rsid w:val="001F17BC"/>
    <w:rsid w:val="001F7514"/>
    <w:rsid w:val="002028D1"/>
    <w:rsid w:val="00202924"/>
    <w:rsid w:val="00203BF7"/>
    <w:rsid w:val="00215519"/>
    <w:rsid w:val="0024366A"/>
    <w:rsid w:val="00243D2A"/>
    <w:rsid w:val="00253DE8"/>
    <w:rsid w:val="002566A1"/>
    <w:rsid w:val="00280508"/>
    <w:rsid w:val="00281221"/>
    <w:rsid w:val="00282B73"/>
    <w:rsid w:val="002952A2"/>
    <w:rsid w:val="002975F9"/>
    <w:rsid w:val="00297AF4"/>
    <w:rsid w:val="002A212C"/>
    <w:rsid w:val="002A68D4"/>
    <w:rsid w:val="002A719C"/>
    <w:rsid w:val="002A74E4"/>
    <w:rsid w:val="002B09D8"/>
    <w:rsid w:val="002C1DED"/>
    <w:rsid w:val="002D2010"/>
    <w:rsid w:val="002D6E3B"/>
    <w:rsid w:val="002E2B1A"/>
    <w:rsid w:val="002F0E5F"/>
    <w:rsid w:val="002F10BC"/>
    <w:rsid w:val="00303F67"/>
    <w:rsid w:val="00307063"/>
    <w:rsid w:val="003135E6"/>
    <w:rsid w:val="00325517"/>
    <w:rsid w:val="00341570"/>
    <w:rsid w:val="0034344E"/>
    <w:rsid w:val="003608D6"/>
    <w:rsid w:val="0036658D"/>
    <w:rsid w:val="00367A2D"/>
    <w:rsid w:val="00372162"/>
    <w:rsid w:val="003812CB"/>
    <w:rsid w:val="00394747"/>
    <w:rsid w:val="003948A1"/>
    <w:rsid w:val="00395443"/>
    <w:rsid w:val="00396CA7"/>
    <w:rsid w:val="003A4B32"/>
    <w:rsid w:val="003B6FF3"/>
    <w:rsid w:val="003C47BB"/>
    <w:rsid w:val="003C651E"/>
    <w:rsid w:val="003D171B"/>
    <w:rsid w:val="003E725C"/>
    <w:rsid w:val="004002E3"/>
    <w:rsid w:val="0040580F"/>
    <w:rsid w:val="00405B98"/>
    <w:rsid w:val="0040673B"/>
    <w:rsid w:val="004338ED"/>
    <w:rsid w:val="004348BD"/>
    <w:rsid w:val="00435287"/>
    <w:rsid w:val="00436009"/>
    <w:rsid w:val="00455BF5"/>
    <w:rsid w:val="0046722A"/>
    <w:rsid w:val="004730A6"/>
    <w:rsid w:val="004820E3"/>
    <w:rsid w:val="00495DBB"/>
    <w:rsid w:val="004A7925"/>
    <w:rsid w:val="004A7F2D"/>
    <w:rsid w:val="004B6A58"/>
    <w:rsid w:val="004C2665"/>
    <w:rsid w:val="004C4CE7"/>
    <w:rsid w:val="004D29FD"/>
    <w:rsid w:val="004D3C0A"/>
    <w:rsid w:val="004D6223"/>
    <w:rsid w:val="004E11C2"/>
    <w:rsid w:val="00514D07"/>
    <w:rsid w:val="005233D2"/>
    <w:rsid w:val="00527723"/>
    <w:rsid w:val="00547C1C"/>
    <w:rsid w:val="0055329F"/>
    <w:rsid w:val="005755EF"/>
    <w:rsid w:val="005A0DEC"/>
    <w:rsid w:val="005A70CA"/>
    <w:rsid w:val="005B31CD"/>
    <w:rsid w:val="005C2709"/>
    <w:rsid w:val="005C593C"/>
    <w:rsid w:val="005D1B68"/>
    <w:rsid w:val="005D768B"/>
    <w:rsid w:val="005E40D2"/>
    <w:rsid w:val="005E6329"/>
    <w:rsid w:val="005F1797"/>
    <w:rsid w:val="005F7CC3"/>
    <w:rsid w:val="00603165"/>
    <w:rsid w:val="006047EA"/>
    <w:rsid w:val="00606461"/>
    <w:rsid w:val="00607BC3"/>
    <w:rsid w:val="006275DE"/>
    <w:rsid w:val="00644002"/>
    <w:rsid w:val="00644737"/>
    <w:rsid w:val="0065780F"/>
    <w:rsid w:val="00672B09"/>
    <w:rsid w:val="006914A0"/>
    <w:rsid w:val="006934C7"/>
    <w:rsid w:val="006B073F"/>
    <w:rsid w:val="006B18BC"/>
    <w:rsid w:val="006C7949"/>
    <w:rsid w:val="006D0DC6"/>
    <w:rsid w:val="006D1926"/>
    <w:rsid w:val="006E51B4"/>
    <w:rsid w:val="006E7742"/>
    <w:rsid w:val="00717446"/>
    <w:rsid w:val="007227F6"/>
    <w:rsid w:val="00722B21"/>
    <w:rsid w:val="00723704"/>
    <w:rsid w:val="00724A9C"/>
    <w:rsid w:val="007278BF"/>
    <w:rsid w:val="007303BD"/>
    <w:rsid w:val="00732D07"/>
    <w:rsid w:val="00736158"/>
    <w:rsid w:val="0073633F"/>
    <w:rsid w:val="007526C7"/>
    <w:rsid w:val="00757F86"/>
    <w:rsid w:val="007639E2"/>
    <w:rsid w:val="00767947"/>
    <w:rsid w:val="00781138"/>
    <w:rsid w:val="007943D1"/>
    <w:rsid w:val="00794F57"/>
    <w:rsid w:val="007A3EB5"/>
    <w:rsid w:val="007B1CAF"/>
    <w:rsid w:val="007C0FE4"/>
    <w:rsid w:val="007C72DB"/>
    <w:rsid w:val="007E4803"/>
    <w:rsid w:val="007E5525"/>
    <w:rsid w:val="007F4BED"/>
    <w:rsid w:val="007F5EA0"/>
    <w:rsid w:val="008006B7"/>
    <w:rsid w:val="00801B30"/>
    <w:rsid w:val="00807679"/>
    <w:rsid w:val="008108B6"/>
    <w:rsid w:val="00811DD4"/>
    <w:rsid w:val="008138DE"/>
    <w:rsid w:val="00817DEE"/>
    <w:rsid w:val="00822D6D"/>
    <w:rsid w:val="00826292"/>
    <w:rsid w:val="00833DEA"/>
    <w:rsid w:val="00835E93"/>
    <w:rsid w:val="00836532"/>
    <w:rsid w:val="00840EB5"/>
    <w:rsid w:val="00843ECA"/>
    <w:rsid w:val="00845386"/>
    <w:rsid w:val="00863013"/>
    <w:rsid w:val="00864285"/>
    <w:rsid w:val="00870D7F"/>
    <w:rsid w:val="00872CB9"/>
    <w:rsid w:val="00874189"/>
    <w:rsid w:val="00890CBF"/>
    <w:rsid w:val="0089571D"/>
    <w:rsid w:val="00895FE4"/>
    <w:rsid w:val="008A2791"/>
    <w:rsid w:val="008A5C73"/>
    <w:rsid w:val="008A67EA"/>
    <w:rsid w:val="008A6F4C"/>
    <w:rsid w:val="008A7365"/>
    <w:rsid w:val="008B4CAC"/>
    <w:rsid w:val="008C6B80"/>
    <w:rsid w:val="008C7DE2"/>
    <w:rsid w:val="008D0296"/>
    <w:rsid w:val="008D3B62"/>
    <w:rsid w:val="008E1860"/>
    <w:rsid w:val="008F3DF4"/>
    <w:rsid w:val="009067FC"/>
    <w:rsid w:val="00910CDC"/>
    <w:rsid w:val="009125B0"/>
    <w:rsid w:val="00915E39"/>
    <w:rsid w:val="00920EC6"/>
    <w:rsid w:val="009405CD"/>
    <w:rsid w:val="00940F30"/>
    <w:rsid w:val="00946BEB"/>
    <w:rsid w:val="00955BBE"/>
    <w:rsid w:val="0097547E"/>
    <w:rsid w:val="00975E03"/>
    <w:rsid w:val="00975E1D"/>
    <w:rsid w:val="00980C9B"/>
    <w:rsid w:val="009A175B"/>
    <w:rsid w:val="009A382C"/>
    <w:rsid w:val="009B2D85"/>
    <w:rsid w:val="009B5A67"/>
    <w:rsid w:val="009C7428"/>
    <w:rsid w:val="009D068E"/>
    <w:rsid w:val="009E16E0"/>
    <w:rsid w:val="009E1B8C"/>
    <w:rsid w:val="009E2414"/>
    <w:rsid w:val="009E3723"/>
    <w:rsid w:val="009E7128"/>
    <w:rsid w:val="00A110FA"/>
    <w:rsid w:val="00A12CCB"/>
    <w:rsid w:val="00A143FB"/>
    <w:rsid w:val="00A1465C"/>
    <w:rsid w:val="00A306FF"/>
    <w:rsid w:val="00A33BAF"/>
    <w:rsid w:val="00A433FB"/>
    <w:rsid w:val="00A54CD6"/>
    <w:rsid w:val="00A70529"/>
    <w:rsid w:val="00A7057F"/>
    <w:rsid w:val="00A73251"/>
    <w:rsid w:val="00A878B7"/>
    <w:rsid w:val="00A95617"/>
    <w:rsid w:val="00AA04B0"/>
    <w:rsid w:val="00AA1620"/>
    <w:rsid w:val="00AA569A"/>
    <w:rsid w:val="00AC502B"/>
    <w:rsid w:val="00AC5B23"/>
    <w:rsid w:val="00AC670B"/>
    <w:rsid w:val="00AD0A56"/>
    <w:rsid w:val="00AD5E26"/>
    <w:rsid w:val="00AE2621"/>
    <w:rsid w:val="00AE3765"/>
    <w:rsid w:val="00AE47C8"/>
    <w:rsid w:val="00AE5C7B"/>
    <w:rsid w:val="00AE6C25"/>
    <w:rsid w:val="00AE7249"/>
    <w:rsid w:val="00AF0A19"/>
    <w:rsid w:val="00AF16CD"/>
    <w:rsid w:val="00AF65BA"/>
    <w:rsid w:val="00B0728C"/>
    <w:rsid w:val="00B07800"/>
    <w:rsid w:val="00B126AD"/>
    <w:rsid w:val="00B12EB5"/>
    <w:rsid w:val="00B1466D"/>
    <w:rsid w:val="00B23363"/>
    <w:rsid w:val="00B3425D"/>
    <w:rsid w:val="00B34C1C"/>
    <w:rsid w:val="00B36C3F"/>
    <w:rsid w:val="00B37CF3"/>
    <w:rsid w:val="00B4507B"/>
    <w:rsid w:val="00B547BA"/>
    <w:rsid w:val="00B75922"/>
    <w:rsid w:val="00B8238F"/>
    <w:rsid w:val="00B863C4"/>
    <w:rsid w:val="00B90C9A"/>
    <w:rsid w:val="00BA4E3B"/>
    <w:rsid w:val="00BA5AE3"/>
    <w:rsid w:val="00BA5E67"/>
    <w:rsid w:val="00BB4458"/>
    <w:rsid w:val="00BD15F1"/>
    <w:rsid w:val="00BD27CF"/>
    <w:rsid w:val="00BD58D0"/>
    <w:rsid w:val="00BE2179"/>
    <w:rsid w:val="00BF489D"/>
    <w:rsid w:val="00BF5A3E"/>
    <w:rsid w:val="00C01ED5"/>
    <w:rsid w:val="00C14FD5"/>
    <w:rsid w:val="00C355AB"/>
    <w:rsid w:val="00C36498"/>
    <w:rsid w:val="00C5035A"/>
    <w:rsid w:val="00C564C7"/>
    <w:rsid w:val="00C56DAC"/>
    <w:rsid w:val="00C57469"/>
    <w:rsid w:val="00C709DC"/>
    <w:rsid w:val="00C73A75"/>
    <w:rsid w:val="00C92DCF"/>
    <w:rsid w:val="00CA238C"/>
    <w:rsid w:val="00CA2DD6"/>
    <w:rsid w:val="00CA3D61"/>
    <w:rsid w:val="00CB5399"/>
    <w:rsid w:val="00CC395C"/>
    <w:rsid w:val="00CD1EF7"/>
    <w:rsid w:val="00CF6B94"/>
    <w:rsid w:val="00D03F91"/>
    <w:rsid w:val="00D069C0"/>
    <w:rsid w:val="00D216FA"/>
    <w:rsid w:val="00D21DAC"/>
    <w:rsid w:val="00D36E21"/>
    <w:rsid w:val="00D44FDF"/>
    <w:rsid w:val="00D84952"/>
    <w:rsid w:val="00D95BC3"/>
    <w:rsid w:val="00DA0E39"/>
    <w:rsid w:val="00DA7D4D"/>
    <w:rsid w:val="00DB1090"/>
    <w:rsid w:val="00DC4B14"/>
    <w:rsid w:val="00DD4F6D"/>
    <w:rsid w:val="00DE3DB4"/>
    <w:rsid w:val="00E0031E"/>
    <w:rsid w:val="00E03B09"/>
    <w:rsid w:val="00E1405D"/>
    <w:rsid w:val="00E1589D"/>
    <w:rsid w:val="00E1656E"/>
    <w:rsid w:val="00E33005"/>
    <w:rsid w:val="00E34064"/>
    <w:rsid w:val="00E371EC"/>
    <w:rsid w:val="00E410A7"/>
    <w:rsid w:val="00E64624"/>
    <w:rsid w:val="00E667B3"/>
    <w:rsid w:val="00E83426"/>
    <w:rsid w:val="00E908A0"/>
    <w:rsid w:val="00E913D4"/>
    <w:rsid w:val="00E9730E"/>
    <w:rsid w:val="00EB09BF"/>
    <w:rsid w:val="00EB2267"/>
    <w:rsid w:val="00EB58CD"/>
    <w:rsid w:val="00EC11FA"/>
    <w:rsid w:val="00EC27D3"/>
    <w:rsid w:val="00EC33B2"/>
    <w:rsid w:val="00EC62F5"/>
    <w:rsid w:val="00EC6CB9"/>
    <w:rsid w:val="00EC7273"/>
    <w:rsid w:val="00ED1071"/>
    <w:rsid w:val="00ED1751"/>
    <w:rsid w:val="00EF0227"/>
    <w:rsid w:val="00EF2EC3"/>
    <w:rsid w:val="00EF33E2"/>
    <w:rsid w:val="00EF55C8"/>
    <w:rsid w:val="00F015AC"/>
    <w:rsid w:val="00F16A3A"/>
    <w:rsid w:val="00F40072"/>
    <w:rsid w:val="00F409DB"/>
    <w:rsid w:val="00F40BEF"/>
    <w:rsid w:val="00F46FCF"/>
    <w:rsid w:val="00F47624"/>
    <w:rsid w:val="00F54700"/>
    <w:rsid w:val="00F54D2E"/>
    <w:rsid w:val="00F702F7"/>
    <w:rsid w:val="00F74806"/>
    <w:rsid w:val="00F75DCA"/>
    <w:rsid w:val="00F7735A"/>
    <w:rsid w:val="00F77A41"/>
    <w:rsid w:val="00F81554"/>
    <w:rsid w:val="00F83068"/>
    <w:rsid w:val="00F86798"/>
    <w:rsid w:val="00FD6CA2"/>
    <w:rsid w:val="00FE0598"/>
    <w:rsid w:val="00FE1095"/>
    <w:rsid w:val="00FE3142"/>
    <w:rsid w:val="00FE4DEC"/>
    <w:rsid w:val="6FD30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63D4823"/>
  <w15:docId w15:val="{55991F9B-9F65-4BEF-A0D8-6394723D4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6F9B"/>
    <w:pPr>
      <w:jc w:val="both"/>
    </w:pPr>
    <w:rPr>
      <w:rFonts w:ascii="Arial" w:hAnsi="Arial"/>
      <w:spacing w:val="-5"/>
    </w:rPr>
  </w:style>
  <w:style w:type="paragraph" w:styleId="Heading1">
    <w:name w:val="heading 1"/>
    <w:basedOn w:val="HeadingBase"/>
    <w:next w:val="BodyText"/>
    <w:qFormat/>
    <w:rsid w:val="00076F9B"/>
    <w:pPr>
      <w:spacing w:after="220"/>
      <w:jc w:val="left"/>
      <w:outlineLvl w:val="0"/>
    </w:pPr>
  </w:style>
  <w:style w:type="paragraph" w:styleId="Heading2">
    <w:name w:val="heading 2"/>
    <w:basedOn w:val="HeadingBase"/>
    <w:next w:val="BodyText"/>
    <w:qFormat/>
    <w:rsid w:val="00076F9B"/>
    <w:pPr>
      <w:jc w:val="left"/>
      <w:outlineLvl w:val="1"/>
    </w:pPr>
    <w:rPr>
      <w:sz w:val="18"/>
    </w:rPr>
  </w:style>
  <w:style w:type="paragraph" w:styleId="Heading3">
    <w:name w:val="heading 3"/>
    <w:basedOn w:val="HeadingBase"/>
    <w:next w:val="BodyText"/>
    <w:qFormat/>
    <w:rsid w:val="00076F9B"/>
    <w:pPr>
      <w:spacing w:after="220"/>
      <w:jc w:val="left"/>
      <w:outlineLvl w:val="2"/>
    </w:pPr>
    <w:rPr>
      <w:rFonts w:ascii="Arial" w:hAnsi="Arial"/>
      <w:sz w:val="22"/>
    </w:rPr>
  </w:style>
  <w:style w:type="paragraph" w:styleId="Heading4">
    <w:name w:val="heading 4"/>
    <w:basedOn w:val="HeadingBase"/>
    <w:next w:val="BodyText"/>
    <w:qFormat/>
    <w:rsid w:val="00076F9B"/>
    <w:pPr>
      <w:ind w:left="360"/>
      <w:outlineLvl w:val="3"/>
    </w:pPr>
    <w:rPr>
      <w:spacing w:val="-5"/>
      <w:sz w:val="18"/>
    </w:rPr>
  </w:style>
  <w:style w:type="paragraph" w:styleId="Heading5">
    <w:name w:val="heading 5"/>
    <w:basedOn w:val="HeadingBase"/>
    <w:next w:val="BodyText"/>
    <w:qFormat/>
    <w:rsid w:val="00076F9B"/>
    <w:pPr>
      <w:ind w:left="720"/>
      <w:outlineLvl w:val="4"/>
    </w:pPr>
    <w:rPr>
      <w:spacing w:val="-5"/>
      <w:sz w:val="18"/>
    </w:rPr>
  </w:style>
  <w:style w:type="paragraph" w:styleId="Heading6">
    <w:name w:val="heading 6"/>
    <w:basedOn w:val="HeadingBase"/>
    <w:next w:val="BodyText"/>
    <w:qFormat/>
    <w:rsid w:val="00076F9B"/>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076F9B"/>
    <w:pPr>
      <w:spacing w:before="220" w:after="220" w:line="220" w:lineRule="atLeast"/>
    </w:pPr>
  </w:style>
  <w:style w:type="paragraph" w:styleId="Salutation">
    <w:name w:val="Salutation"/>
    <w:basedOn w:val="Normal"/>
    <w:next w:val="SubjectLine"/>
    <w:rsid w:val="00076F9B"/>
    <w:pPr>
      <w:spacing w:before="220" w:after="220" w:line="220" w:lineRule="atLeast"/>
      <w:jc w:val="left"/>
    </w:pPr>
  </w:style>
  <w:style w:type="paragraph" w:styleId="BodyText">
    <w:name w:val="Body Text"/>
    <w:basedOn w:val="Normal"/>
    <w:rsid w:val="00076F9B"/>
    <w:pPr>
      <w:spacing w:after="220" w:line="220" w:lineRule="atLeast"/>
    </w:pPr>
  </w:style>
  <w:style w:type="paragraph" w:customStyle="1" w:styleId="CcList">
    <w:name w:val="Cc List"/>
    <w:basedOn w:val="Normal"/>
    <w:rsid w:val="00076F9B"/>
    <w:pPr>
      <w:keepLines/>
      <w:spacing w:line="220" w:lineRule="atLeast"/>
      <w:ind w:left="360" w:hanging="360"/>
    </w:pPr>
  </w:style>
  <w:style w:type="paragraph" w:styleId="Closing">
    <w:name w:val="Closing"/>
    <w:basedOn w:val="Normal"/>
    <w:next w:val="Signature"/>
    <w:rsid w:val="00076F9B"/>
    <w:pPr>
      <w:keepNext/>
      <w:spacing w:after="60" w:line="220" w:lineRule="atLeast"/>
    </w:pPr>
  </w:style>
  <w:style w:type="paragraph" w:styleId="Signature">
    <w:name w:val="Signature"/>
    <w:basedOn w:val="Normal"/>
    <w:next w:val="SignatureJobTitle"/>
    <w:rsid w:val="00076F9B"/>
    <w:pPr>
      <w:keepNext/>
      <w:spacing w:before="880" w:line="220" w:lineRule="atLeast"/>
      <w:jc w:val="left"/>
    </w:pPr>
  </w:style>
  <w:style w:type="paragraph" w:customStyle="1" w:styleId="CompanyName">
    <w:name w:val="Company Name"/>
    <w:basedOn w:val="Normal"/>
    <w:rsid w:val="00076F9B"/>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link w:val="DateChar"/>
    <w:rsid w:val="00076F9B"/>
    <w:pPr>
      <w:spacing w:after="220" w:line="220" w:lineRule="atLeast"/>
    </w:pPr>
  </w:style>
  <w:style w:type="character" w:styleId="Emphasis">
    <w:name w:val="Emphasis"/>
    <w:qFormat/>
    <w:rsid w:val="00076F9B"/>
    <w:rPr>
      <w:rFonts w:ascii="Arial Black" w:hAnsi="Arial Black"/>
      <w:sz w:val="18"/>
    </w:rPr>
  </w:style>
  <w:style w:type="paragraph" w:customStyle="1" w:styleId="Enclosure">
    <w:name w:val="Enclosure"/>
    <w:basedOn w:val="Normal"/>
    <w:next w:val="CcList"/>
    <w:rsid w:val="00076F9B"/>
    <w:pPr>
      <w:keepNext/>
      <w:keepLines/>
      <w:spacing w:after="220" w:line="220" w:lineRule="atLeast"/>
    </w:pPr>
  </w:style>
  <w:style w:type="paragraph" w:customStyle="1" w:styleId="HeadingBase">
    <w:name w:val="Heading Base"/>
    <w:basedOn w:val="Normal"/>
    <w:next w:val="BodyText"/>
    <w:rsid w:val="00076F9B"/>
    <w:pPr>
      <w:keepNext/>
      <w:keepLines/>
      <w:spacing w:line="220" w:lineRule="atLeast"/>
    </w:pPr>
    <w:rPr>
      <w:rFonts w:ascii="Arial Black" w:hAnsi="Arial Black"/>
      <w:spacing w:val="-10"/>
      <w:kern w:val="20"/>
    </w:rPr>
  </w:style>
  <w:style w:type="paragraph" w:customStyle="1" w:styleId="InsideAddress">
    <w:name w:val="Inside Address"/>
    <w:basedOn w:val="Normal"/>
    <w:rsid w:val="00076F9B"/>
    <w:pPr>
      <w:spacing w:line="220" w:lineRule="atLeast"/>
    </w:pPr>
  </w:style>
  <w:style w:type="paragraph" w:customStyle="1" w:styleId="InsideAddressName">
    <w:name w:val="Inside Address Name"/>
    <w:basedOn w:val="InsideAddress"/>
    <w:next w:val="InsideAddress"/>
    <w:rsid w:val="00076F9B"/>
    <w:pPr>
      <w:spacing w:before="220"/>
    </w:pPr>
  </w:style>
  <w:style w:type="paragraph" w:customStyle="1" w:styleId="MailingInstructions">
    <w:name w:val="Mailing Instructions"/>
    <w:basedOn w:val="Normal"/>
    <w:next w:val="InsideAddressName"/>
    <w:rsid w:val="00076F9B"/>
    <w:pPr>
      <w:spacing w:after="220" w:line="220" w:lineRule="atLeast"/>
    </w:pPr>
    <w:rPr>
      <w:caps/>
    </w:rPr>
  </w:style>
  <w:style w:type="paragraph" w:customStyle="1" w:styleId="ReferenceInitials">
    <w:name w:val="Reference Initials"/>
    <w:basedOn w:val="Normal"/>
    <w:next w:val="Enclosure"/>
    <w:rsid w:val="00076F9B"/>
    <w:pPr>
      <w:keepNext/>
      <w:keepLines/>
      <w:spacing w:before="220" w:line="220" w:lineRule="atLeast"/>
    </w:pPr>
  </w:style>
  <w:style w:type="paragraph" w:customStyle="1" w:styleId="ReferenceLine">
    <w:name w:val="Reference Line"/>
    <w:basedOn w:val="Normal"/>
    <w:next w:val="MailingInstructions"/>
    <w:rsid w:val="00076F9B"/>
    <w:pPr>
      <w:spacing w:after="220" w:line="220" w:lineRule="atLeast"/>
      <w:jc w:val="left"/>
    </w:pPr>
  </w:style>
  <w:style w:type="paragraph" w:customStyle="1" w:styleId="ReturnAddress">
    <w:name w:val="Return Address"/>
    <w:basedOn w:val="Normal"/>
    <w:rsid w:val="00076F9B"/>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076F9B"/>
    <w:pPr>
      <w:spacing w:before="0"/>
    </w:pPr>
  </w:style>
  <w:style w:type="paragraph" w:customStyle="1" w:styleId="SignatureJobTitle">
    <w:name w:val="Signature Job Title"/>
    <w:basedOn w:val="Signature"/>
    <w:next w:val="SignatureCompany"/>
    <w:rsid w:val="00076F9B"/>
    <w:pPr>
      <w:spacing w:before="0"/>
    </w:pPr>
  </w:style>
  <w:style w:type="character" w:customStyle="1" w:styleId="Slogan">
    <w:name w:val="Slogan"/>
    <w:basedOn w:val="DefaultParagraphFont"/>
    <w:rsid w:val="00076F9B"/>
    <w:rPr>
      <w:rFonts w:ascii="Arial Black" w:hAnsi="Arial Black"/>
      <w:sz w:val="18"/>
    </w:rPr>
  </w:style>
  <w:style w:type="paragraph" w:customStyle="1" w:styleId="SubjectLine">
    <w:name w:val="Subject Line"/>
    <w:basedOn w:val="Normal"/>
    <w:next w:val="BodyText"/>
    <w:rsid w:val="00076F9B"/>
    <w:pPr>
      <w:spacing w:after="220" w:line="220" w:lineRule="atLeast"/>
      <w:jc w:val="left"/>
    </w:pPr>
    <w:rPr>
      <w:rFonts w:ascii="Arial Black" w:hAnsi="Arial Black"/>
      <w:spacing w:val="-10"/>
    </w:rPr>
  </w:style>
  <w:style w:type="paragraph" w:styleId="Header">
    <w:name w:val="header"/>
    <w:basedOn w:val="Normal"/>
    <w:rsid w:val="00076F9B"/>
    <w:pPr>
      <w:tabs>
        <w:tab w:val="center" w:pos="4320"/>
        <w:tab w:val="right" w:pos="8640"/>
      </w:tabs>
    </w:pPr>
  </w:style>
  <w:style w:type="paragraph" w:styleId="Footer">
    <w:name w:val="footer"/>
    <w:basedOn w:val="Normal"/>
    <w:link w:val="FooterChar"/>
    <w:uiPriority w:val="99"/>
    <w:rsid w:val="00076F9B"/>
    <w:pPr>
      <w:tabs>
        <w:tab w:val="center" w:pos="4320"/>
        <w:tab w:val="right" w:pos="8640"/>
      </w:tabs>
    </w:pPr>
  </w:style>
  <w:style w:type="character" w:styleId="Hyperlink">
    <w:name w:val="Hyperlink"/>
    <w:basedOn w:val="DefaultParagraphFont"/>
    <w:uiPriority w:val="99"/>
    <w:rsid w:val="00076F9B"/>
    <w:rPr>
      <w:color w:val="0000FF"/>
      <w:u w:val="single"/>
    </w:rPr>
  </w:style>
  <w:style w:type="paragraph" w:styleId="List">
    <w:name w:val="List"/>
    <w:basedOn w:val="BodyText"/>
    <w:rsid w:val="00076F9B"/>
    <w:pPr>
      <w:ind w:left="360" w:hanging="360"/>
    </w:pPr>
  </w:style>
  <w:style w:type="paragraph" w:styleId="ListBullet">
    <w:name w:val="List Bullet"/>
    <w:basedOn w:val="List"/>
    <w:autoRedefine/>
    <w:rsid w:val="00076F9B"/>
    <w:pPr>
      <w:numPr>
        <w:numId w:val="1"/>
      </w:numPr>
    </w:pPr>
  </w:style>
  <w:style w:type="paragraph" w:styleId="ListNumber">
    <w:name w:val="List Number"/>
    <w:basedOn w:val="BodyText"/>
    <w:rsid w:val="00076F9B"/>
    <w:pPr>
      <w:numPr>
        <w:numId w:val="2"/>
      </w:numPr>
    </w:pPr>
  </w:style>
  <w:style w:type="character" w:styleId="FollowedHyperlink">
    <w:name w:val="FollowedHyperlink"/>
    <w:basedOn w:val="DefaultParagraphFont"/>
    <w:rsid w:val="00076F9B"/>
    <w:rPr>
      <w:color w:val="800080"/>
      <w:u w:val="single"/>
    </w:rPr>
  </w:style>
  <w:style w:type="paragraph" w:styleId="BodyText2">
    <w:name w:val="Body Text 2"/>
    <w:basedOn w:val="Normal"/>
    <w:rsid w:val="00076F9B"/>
    <w:pPr>
      <w:spacing w:line="180" w:lineRule="atLeast"/>
      <w:jc w:val="right"/>
    </w:pPr>
    <w:rPr>
      <w:rFonts w:cs="Arial"/>
      <w:b/>
      <w:bCs/>
      <w:color w:val="9B8F83"/>
      <w:spacing w:val="0"/>
      <w:sz w:val="13"/>
      <w:szCs w:val="24"/>
    </w:rPr>
  </w:style>
  <w:style w:type="character" w:styleId="PageNumber">
    <w:name w:val="page number"/>
    <w:basedOn w:val="DefaultParagraphFont"/>
    <w:rsid w:val="00076F9B"/>
  </w:style>
  <w:style w:type="character" w:customStyle="1" w:styleId="FooterChar">
    <w:name w:val="Footer Char"/>
    <w:basedOn w:val="DefaultParagraphFont"/>
    <w:link w:val="Footer"/>
    <w:uiPriority w:val="99"/>
    <w:rsid w:val="007A3EB5"/>
    <w:rPr>
      <w:rFonts w:ascii="Arial" w:hAnsi="Arial"/>
      <w:spacing w:val="-5"/>
    </w:rPr>
  </w:style>
  <w:style w:type="character" w:styleId="CommentReference">
    <w:name w:val="annotation reference"/>
    <w:basedOn w:val="DefaultParagraphFont"/>
    <w:rsid w:val="005D768B"/>
    <w:rPr>
      <w:sz w:val="16"/>
      <w:szCs w:val="16"/>
    </w:rPr>
  </w:style>
  <w:style w:type="paragraph" w:styleId="CommentText">
    <w:name w:val="annotation text"/>
    <w:basedOn w:val="Normal"/>
    <w:link w:val="CommentTextChar"/>
    <w:rsid w:val="005D768B"/>
  </w:style>
  <w:style w:type="character" w:customStyle="1" w:styleId="CommentTextChar">
    <w:name w:val="Comment Text Char"/>
    <w:basedOn w:val="DefaultParagraphFont"/>
    <w:link w:val="CommentText"/>
    <w:rsid w:val="005D768B"/>
    <w:rPr>
      <w:rFonts w:ascii="Arial" w:hAnsi="Arial"/>
      <w:spacing w:val="-5"/>
    </w:rPr>
  </w:style>
  <w:style w:type="paragraph" w:styleId="CommentSubject">
    <w:name w:val="annotation subject"/>
    <w:basedOn w:val="CommentText"/>
    <w:next w:val="CommentText"/>
    <w:link w:val="CommentSubjectChar"/>
    <w:rsid w:val="005D768B"/>
    <w:rPr>
      <w:b/>
      <w:bCs/>
    </w:rPr>
  </w:style>
  <w:style w:type="character" w:customStyle="1" w:styleId="CommentSubjectChar">
    <w:name w:val="Comment Subject Char"/>
    <w:basedOn w:val="CommentTextChar"/>
    <w:link w:val="CommentSubject"/>
    <w:rsid w:val="005D768B"/>
    <w:rPr>
      <w:rFonts w:ascii="Arial" w:hAnsi="Arial"/>
      <w:b/>
      <w:bCs/>
      <w:spacing w:val="-5"/>
    </w:rPr>
  </w:style>
  <w:style w:type="paragraph" w:styleId="BalloonText">
    <w:name w:val="Balloon Text"/>
    <w:basedOn w:val="Normal"/>
    <w:link w:val="BalloonTextChar"/>
    <w:rsid w:val="005D768B"/>
    <w:rPr>
      <w:rFonts w:ascii="Tahoma" w:hAnsi="Tahoma" w:cs="Tahoma"/>
      <w:sz w:val="16"/>
      <w:szCs w:val="16"/>
    </w:rPr>
  </w:style>
  <w:style w:type="character" w:customStyle="1" w:styleId="BalloonTextChar">
    <w:name w:val="Balloon Text Char"/>
    <w:basedOn w:val="DefaultParagraphFont"/>
    <w:link w:val="BalloonText"/>
    <w:rsid w:val="005D768B"/>
    <w:rPr>
      <w:rFonts w:ascii="Tahoma" w:hAnsi="Tahoma" w:cs="Tahoma"/>
      <w:spacing w:val="-5"/>
      <w:sz w:val="16"/>
      <w:szCs w:val="16"/>
    </w:rPr>
  </w:style>
  <w:style w:type="paragraph" w:styleId="ListParagraph">
    <w:name w:val="List Paragraph"/>
    <w:basedOn w:val="Normal"/>
    <w:uiPriority w:val="34"/>
    <w:qFormat/>
    <w:rsid w:val="007B1CAF"/>
    <w:pPr>
      <w:ind w:left="720"/>
      <w:jc w:val="left"/>
    </w:pPr>
    <w:rPr>
      <w:rFonts w:ascii="Calibri" w:eastAsiaTheme="minorHAnsi" w:hAnsi="Calibri"/>
      <w:spacing w:val="0"/>
      <w:sz w:val="22"/>
      <w:szCs w:val="22"/>
    </w:rPr>
  </w:style>
  <w:style w:type="character" w:customStyle="1" w:styleId="DateChar">
    <w:name w:val="Date Char"/>
    <w:basedOn w:val="DefaultParagraphFont"/>
    <w:link w:val="Date"/>
    <w:uiPriority w:val="99"/>
    <w:rsid w:val="00243D2A"/>
    <w:rPr>
      <w:rFonts w:ascii="Arial" w:hAnsi="Arial"/>
      <w:spacing w:val="-5"/>
    </w:rPr>
  </w:style>
  <w:style w:type="paragraph" w:styleId="FootnoteText">
    <w:name w:val="footnote text"/>
    <w:basedOn w:val="Normal"/>
    <w:link w:val="FootnoteTextChar"/>
    <w:semiHidden/>
    <w:unhideWhenUsed/>
    <w:rsid w:val="00F54D2E"/>
  </w:style>
  <w:style w:type="character" w:customStyle="1" w:styleId="FootnoteTextChar">
    <w:name w:val="Footnote Text Char"/>
    <w:basedOn w:val="DefaultParagraphFont"/>
    <w:link w:val="FootnoteText"/>
    <w:semiHidden/>
    <w:rsid w:val="00F54D2E"/>
    <w:rPr>
      <w:rFonts w:ascii="Arial" w:hAnsi="Arial"/>
      <w:spacing w:val="-5"/>
    </w:rPr>
  </w:style>
  <w:style w:type="character" w:styleId="FootnoteReference">
    <w:name w:val="footnote reference"/>
    <w:basedOn w:val="DefaultParagraphFont"/>
    <w:semiHidden/>
    <w:unhideWhenUsed/>
    <w:rsid w:val="00F54D2E"/>
    <w:rPr>
      <w:vertAlign w:val="superscript"/>
    </w:rPr>
  </w:style>
  <w:style w:type="table" w:styleId="TableGrid">
    <w:name w:val="Table Grid"/>
    <w:basedOn w:val="TableNormal"/>
    <w:uiPriority w:val="59"/>
    <w:rsid w:val="009A175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914793">
      <w:bodyDiv w:val="1"/>
      <w:marLeft w:val="0"/>
      <w:marRight w:val="0"/>
      <w:marTop w:val="0"/>
      <w:marBottom w:val="0"/>
      <w:divBdr>
        <w:top w:val="none" w:sz="0" w:space="0" w:color="auto"/>
        <w:left w:val="none" w:sz="0" w:space="0" w:color="auto"/>
        <w:bottom w:val="none" w:sz="0" w:space="0" w:color="auto"/>
        <w:right w:val="none" w:sz="0" w:space="0" w:color="auto"/>
      </w:divBdr>
    </w:div>
    <w:div w:id="560792470">
      <w:bodyDiv w:val="1"/>
      <w:marLeft w:val="0"/>
      <w:marRight w:val="0"/>
      <w:marTop w:val="0"/>
      <w:marBottom w:val="0"/>
      <w:divBdr>
        <w:top w:val="none" w:sz="0" w:space="0" w:color="auto"/>
        <w:left w:val="none" w:sz="0" w:space="0" w:color="auto"/>
        <w:bottom w:val="none" w:sz="0" w:space="0" w:color="auto"/>
        <w:right w:val="none" w:sz="0" w:space="0" w:color="auto"/>
      </w:divBdr>
    </w:div>
    <w:div w:id="699009664">
      <w:bodyDiv w:val="1"/>
      <w:marLeft w:val="0"/>
      <w:marRight w:val="0"/>
      <w:marTop w:val="0"/>
      <w:marBottom w:val="0"/>
      <w:divBdr>
        <w:top w:val="none" w:sz="0" w:space="0" w:color="auto"/>
        <w:left w:val="none" w:sz="0" w:space="0" w:color="auto"/>
        <w:bottom w:val="none" w:sz="0" w:space="0" w:color="auto"/>
        <w:right w:val="none" w:sz="0" w:space="0" w:color="auto"/>
      </w:divBdr>
      <w:divsChild>
        <w:div w:id="1453012275">
          <w:marLeft w:val="0"/>
          <w:marRight w:val="0"/>
          <w:marTop w:val="0"/>
          <w:marBottom w:val="0"/>
          <w:divBdr>
            <w:top w:val="none" w:sz="0" w:space="0" w:color="auto"/>
            <w:left w:val="none" w:sz="0" w:space="0" w:color="auto"/>
            <w:bottom w:val="none" w:sz="0" w:space="0" w:color="auto"/>
            <w:right w:val="none" w:sz="0" w:space="0" w:color="auto"/>
          </w:divBdr>
        </w:div>
        <w:div w:id="1864323255">
          <w:marLeft w:val="0"/>
          <w:marRight w:val="0"/>
          <w:marTop w:val="0"/>
          <w:marBottom w:val="0"/>
          <w:divBdr>
            <w:top w:val="none" w:sz="0" w:space="0" w:color="auto"/>
            <w:left w:val="none" w:sz="0" w:space="0" w:color="auto"/>
            <w:bottom w:val="none" w:sz="0" w:space="0" w:color="auto"/>
            <w:right w:val="none" w:sz="0" w:space="0" w:color="auto"/>
          </w:divBdr>
        </w:div>
        <w:div w:id="683290488">
          <w:marLeft w:val="0"/>
          <w:marRight w:val="0"/>
          <w:marTop w:val="0"/>
          <w:marBottom w:val="0"/>
          <w:divBdr>
            <w:top w:val="none" w:sz="0" w:space="0" w:color="auto"/>
            <w:left w:val="none" w:sz="0" w:space="0" w:color="auto"/>
            <w:bottom w:val="none" w:sz="0" w:space="0" w:color="auto"/>
            <w:right w:val="none" w:sz="0" w:space="0" w:color="auto"/>
          </w:divBdr>
        </w:div>
        <w:div w:id="385762102">
          <w:marLeft w:val="0"/>
          <w:marRight w:val="0"/>
          <w:marTop w:val="0"/>
          <w:marBottom w:val="0"/>
          <w:divBdr>
            <w:top w:val="none" w:sz="0" w:space="0" w:color="auto"/>
            <w:left w:val="none" w:sz="0" w:space="0" w:color="auto"/>
            <w:bottom w:val="none" w:sz="0" w:space="0" w:color="auto"/>
            <w:right w:val="none" w:sz="0" w:space="0" w:color="auto"/>
          </w:divBdr>
        </w:div>
        <w:div w:id="2036688018">
          <w:marLeft w:val="0"/>
          <w:marRight w:val="0"/>
          <w:marTop w:val="0"/>
          <w:marBottom w:val="0"/>
          <w:divBdr>
            <w:top w:val="none" w:sz="0" w:space="0" w:color="auto"/>
            <w:left w:val="none" w:sz="0" w:space="0" w:color="auto"/>
            <w:bottom w:val="none" w:sz="0" w:space="0" w:color="auto"/>
            <w:right w:val="none" w:sz="0" w:space="0" w:color="auto"/>
          </w:divBdr>
        </w:div>
        <w:div w:id="1419255650">
          <w:marLeft w:val="0"/>
          <w:marRight w:val="0"/>
          <w:marTop w:val="0"/>
          <w:marBottom w:val="0"/>
          <w:divBdr>
            <w:top w:val="none" w:sz="0" w:space="0" w:color="auto"/>
            <w:left w:val="none" w:sz="0" w:space="0" w:color="auto"/>
            <w:bottom w:val="none" w:sz="0" w:space="0" w:color="auto"/>
            <w:right w:val="none" w:sz="0" w:space="0" w:color="auto"/>
          </w:divBdr>
        </w:div>
        <w:div w:id="210191794">
          <w:marLeft w:val="0"/>
          <w:marRight w:val="0"/>
          <w:marTop w:val="0"/>
          <w:marBottom w:val="0"/>
          <w:divBdr>
            <w:top w:val="none" w:sz="0" w:space="0" w:color="auto"/>
            <w:left w:val="none" w:sz="0" w:space="0" w:color="auto"/>
            <w:bottom w:val="none" w:sz="0" w:space="0" w:color="auto"/>
            <w:right w:val="none" w:sz="0" w:space="0" w:color="auto"/>
          </w:divBdr>
        </w:div>
        <w:div w:id="1210142589">
          <w:marLeft w:val="0"/>
          <w:marRight w:val="0"/>
          <w:marTop w:val="0"/>
          <w:marBottom w:val="0"/>
          <w:divBdr>
            <w:top w:val="none" w:sz="0" w:space="0" w:color="auto"/>
            <w:left w:val="none" w:sz="0" w:space="0" w:color="auto"/>
            <w:bottom w:val="none" w:sz="0" w:space="0" w:color="auto"/>
            <w:right w:val="none" w:sz="0" w:space="0" w:color="auto"/>
          </w:divBdr>
        </w:div>
        <w:div w:id="479813946">
          <w:marLeft w:val="0"/>
          <w:marRight w:val="0"/>
          <w:marTop w:val="0"/>
          <w:marBottom w:val="0"/>
          <w:divBdr>
            <w:top w:val="none" w:sz="0" w:space="0" w:color="auto"/>
            <w:left w:val="none" w:sz="0" w:space="0" w:color="auto"/>
            <w:bottom w:val="none" w:sz="0" w:space="0" w:color="auto"/>
            <w:right w:val="none" w:sz="0" w:space="0" w:color="auto"/>
          </w:divBdr>
        </w:div>
        <w:div w:id="285308150">
          <w:marLeft w:val="0"/>
          <w:marRight w:val="0"/>
          <w:marTop w:val="0"/>
          <w:marBottom w:val="0"/>
          <w:divBdr>
            <w:top w:val="none" w:sz="0" w:space="0" w:color="auto"/>
            <w:left w:val="none" w:sz="0" w:space="0" w:color="auto"/>
            <w:bottom w:val="none" w:sz="0" w:space="0" w:color="auto"/>
            <w:right w:val="none" w:sz="0" w:space="0" w:color="auto"/>
          </w:divBdr>
        </w:div>
        <w:div w:id="643897722">
          <w:marLeft w:val="0"/>
          <w:marRight w:val="0"/>
          <w:marTop w:val="0"/>
          <w:marBottom w:val="0"/>
          <w:divBdr>
            <w:top w:val="none" w:sz="0" w:space="0" w:color="auto"/>
            <w:left w:val="none" w:sz="0" w:space="0" w:color="auto"/>
            <w:bottom w:val="none" w:sz="0" w:space="0" w:color="auto"/>
            <w:right w:val="none" w:sz="0" w:space="0" w:color="auto"/>
          </w:divBdr>
        </w:div>
        <w:div w:id="1576739436">
          <w:marLeft w:val="0"/>
          <w:marRight w:val="0"/>
          <w:marTop w:val="0"/>
          <w:marBottom w:val="0"/>
          <w:divBdr>
            <w:top w:val="none" w:sz="0" w:space="0" w:color="auto"/>
            <w:left w:val="none" w:sz="0" w:space="0" w:color="auto"/>
            <w:bottom w:val="none" w:sz="0" w:space="0" w:color="auto"/>
            <w:right w:val="none" w:sz="0" w:space="0" w:color="auto"/>
          </w:divBdr>
        </w:div>
        <w:div w:id="492336473">
          <w:marLeft w:val="0"/>
          <w:marRight w:val="0"/>
          <w:marTop w:val="0"/>
          <w:marBottom w:val="0"/>
          <w:divBdr>
            <w:top w:val="none" w:sz="0" w:space="0" w:color="auto"/>
            <w:left w:val="none" w:sz="0" w:space="0" w:color="auto"/>
            <w:bottom w:val="none" w:sz="0" w:space="0" w:color="auto"/>
            <w:right w:val="none" w:sz="0" w:space="0" w:color="auto"/>
          </w:divBdr>
        </w:div>
        <w:div w:id="306980059">
          <w:marLeft w:val="0"/>
          <w:marRight w:val="0"/>
          <w:marTop w:val="0"/>
          <w:marBottom w:val="0"/>
          <w:divBdr>
            <w:top w:val="none" w:sz="0" w:space="0" w:color="auto"/>
            <w:left w:val="none" w:sz="0" w:space="0" w:color="auto"/>
            <w:bottom w:val="none" w:sz="0" w:space="0" w:color="auto"/>
            <w:right w:val="none" w:sz="0" w:space="0" w:color="auto"/>
          </w:divBdr>
        </w:div>
        <w:div w:id="1731416518">
          <w:marLeft w:val="0"/>
          <w:marRight w:val="0"/>
          <w:marTop w:val="0"/>
          <w:marBottom w:val="0"/>
          <w:divBdr>
            <w:top w:val="none" w:sz="0" w:space="0" w:color="auto"/>
            <w:left w:val="none" w:sz="0" w:space="0" w:color="auto"/>
            <w:bottom w:val="none" w:sz="0" w:space="0" w:color="auto"/>
            <w:right w:val="none" w:sz="0" w:space="0" w:color="auto"/>
          </w:divBdr>
        </w:div>
        <w:div w:id="1241407415">
          <w:marLeft w:val="0"/>
          <w:marRight w:val="0"/>
          <w:marTop w:val="0"/>
          <w:marBottom w:val="0"/>
          <w:divBdr>
            <w:top w:val="none" w:sz="0" w:space="0" w:color="auto"/>
            <w:left w:val="none" w:sz="0" w:space="0" w:color="auto"/>
            <w:bottom w:val="none" w:sz="0" w:space="0" w:color="auto"/>
            <w:right w:val="none" w:sz="0" w:space="0" w:color="auto"/>
          </w:divBdr>
        </w:div>
        <w:div w:id="416168291">
          <w:marLeft w:val="0"/>
          <w:marRight w:val="0"/>
          <w:marTop w:val="0"/>
          <w:marBottom w:val="0"/>
          <w:divBdr>
            <w:top w:val="none" w:sz="0" w:space="0" w:color="auto"/>
            <w:left w:val="none" w:sz="0" w:space="0" w:color="auto"/>
            <w:bottom w:val="none" w:sz="0" w:space="0" w:color="auto"/>
            <w:right w:val="none" w:sz="0" w:space="0" w:color="auto"/>
          </w:divBdr>
        </w:div>
        <w:div w:id="710812513">
          <w:marLeft w:val="0"/>
          <w:marRight w:val="0"/>
          <w:marTop w:val="0"/>
          <w:marBottom w:val="0"/>
          <w:divBdr>
            <w:top w:val="none" w:sz="0" w:space="0" w:color="auto"/>
            <w:left w:val="none" w:sz="0" w:space="0" w:color="auto"/>
            <w:bottom w:val="none" w:sz="0" w:space="0" w:color="auto"/>
            <w:right w:val="none" w:sz="0" w:space="0" w:color="auto"/>
          </w:divBdr>
        </w:div>
        <w:div w:id="1571042372">
          <w:marLeft w:val="0"/>
          <w:marRight w:val="0"/>
          <w:marTop w:val="0"/>
          <w:marBottom w:val="0"/>
          <w:divBdr>
            <w:top w:val="none" w:sz="0" w:space="0" w:color="auto"/>
            <w:left w:val="none" w:sz="0" w:space="0" w:color="auto"/>
            <w:bottom w:val="none" w:sz="0" w:space="0" w:color="auto"/>
            <w:right w:val="none" w:sz="0" w:space="0" w:color="auto"/>
          </w:divBdr>
        </w:div>
        <w:div w:id="775759692">
          <w:marLeft w:val="0"/>
          <w:marRight w:val="0"/>
          <w:marTop w:val="0"/>
          <w:marBottom w:val="0"/>
          <w:divBdr>
            <w:top w:val="none" w:sz="0" w:space="0" w:color="auto"/>
            <w:left w:val="none" w:sz="0" w:space="0" w:color="auto"/>
            <w:bottom w:val="none" w:sz="0" w:space="0" w:color="auto"/>
            <w:right w:val="none" w:sz="0" w:space="0" w:color="auto"/>
          </w:divBdr>
        </w:div>
        <w:div w:id="647829479">
          <w:marLeft w:val="0"/>
          <w:marRight w:val="0"/>
          <w:marTop w:val="0"/>
          <w:marBottom w:val="0"/>
          <w:divBdr>
            <w:top w:val="none" w:sz="0" w:space="0" w:color="auto"/>
            <w:left w:val="none" w:sz="0" w:space="0" w:color="auto"/>
            <w:bottom w:val="none" w:sz="0" w:space="0" w:color="auto"/>
            <w:right w:val="none" w:sz="0" w:space="0" w:color="auto"/>
          </w:divBdr>
        </w:div>
        <w:div w:id="156655838">
          <w:marLeft w:val="0"/>
          <w:marRight w:val="0"/>
          <w:marTop w:val="0"/>
          <w:marBottom w:val="0"/>
          <w:divBdr>
            <w:top w:val="none" w:sz="0" w:space="0" w:color="auto"/>
            <w:left w:val="none" w:sz="0" w:space="0" w:color="auto"/>
            <w:bottom w:val="none" w:sz="0" w:space="0" w:color="auto"/>
            <w:right w:val="none" w:sz="0" w:space="0" w:color="auto"/>
          </w:divBdr>
        </w:div>
        <w:div w:id="950626738">
          <w:marLeft w:val="0"/>
          <w:marRight w:val="0"/>
          <w:marTop w:val="0"/>
          <w:marBottom w:val="0"/>
          <w:divBdr>
            <w:top w:val="none" w:sz="0" w:space="0" w:color="auto"/>
            <w:left w:val="none" w:sz="0" w:space="0" w:color="auto"/>
            <w:bottom w:val="none" w:sz="0" w:space="0" w:color="auto"/>
            <w:right w:val="none" w:sz="0" w:space="0" w:color="auto"/>
          </w:divBdr>
        </w:div>
        <w:div w:id="2078361290">
          <w:marLeft w:val="0"/>
          <w:marRight w:val="0"/>
          <w:marTop w:val="0"/>
          <w:marBottom w:val="0"/>
          <w:divBdr>
            <w:top w:val="none" w:sz="0" w:space="0" w:color="auto"/>
            <w:left w:val="none" w:sz="0" w:space="0" w:color="auto"/>
            <w:bottom w:val="none" w:sz="0" w:space="0" w:color="auto"/>
            <w:right w:val="none" w:sz="0" w:space="0" w:color="auto"/>
          </w:divBdr>
        </w:div>
        <w:div w:id="1360668541">
          <w:marLeft w:val="0"/>
          <w:marRight w:val="0"/>
          <w:marTop w:val="0"/>
          <w:marBottom w:val="0"/>
          <w:divBdr>
            <w:top w:val="none" w:sz="0" w:space="0" w:color="auto"/>
            <w:left w:val="none" w:sz="0" w:space="0" w:color="auto"/>
            <w:bottom w:val="none" w:sz="0" w:space="0" w:color="auto"/>
            <w:right w:val="none" w:sz="0" w:space="0" w:color="auto"/>
          </w:divBdr>
        </w:div>
        <w:div w:id="1946034437">
          <w:marLeft w:val="0"/>
          <w:marRight w:val="0"/>
          <w:marTop w:val="0"/>
          <w:marBottom w:val="0"/>
          <w:divBdr>
            <w:top w:val="none" w:sz="0" w:space="0" w:color="auto"/>
            <w:left w:val="none" w:sz="0" w:space="0" w:color="auto"/>
            <w:bottom w:val="none" w:sz="0" w:space="0" w:color="auto"/>
            <w:right w:val="none" w:sz="0" w:space="0" w:color="auto"/>
          </w:divBdr>
        </w:div>
        <w:div w:id="1470200576">
          <w:marLeft w:val="0"/>
          <w:marRight w:val="0"/>
          <w:marTop w:val="0"/>
          <w:marBottom w:val="0"/>
          <w:divBdr>
            <w:top w:val="none" w:sz="0" w:space="0" w:color="auto"/>
            <w:left w:val="none" w:sz="0" w:space="0" w:color="auto"/>
            <w:bottom w:val="none" w:sz="0" w:space="0" w:color="auto"/>
            <w:right w:val="none" w:sz="0" w:space="0" w:color="auto"/>
          </w:divBdr>
        </w:div>
        <w:div w:id="1408458802">
          <w:marLeft w:val="0"/>
          <w:marRight w:val="0"/>
          <w:marTop w:val="0"/>
          <w:marBottom w:val="0"/>
          <w:divBdr>
            <w:top w:val="none" w:sz="0" w:space="0" w:color="auto"/>
            <w:left w:val="none" w:sz="0" w:space="0" w:color="auto"/>
            <w:bottom w:val="none" w:sz="0" w:space="0" w:color="auto"/>
            <w:right w:val="none" w:sz="0" w:space="0" w:color="auto"/>
          </w:divBdr>
        </w:div>
        <w:div w:id="116219793">
          <w:marLeft w:val="0"/>
          <w:marRight w:val="0"/>
          <w:marTop w:val="0"/>
          <w:marBottom w:val="0"/>
          <w:divBdr>
            <w:top w:val="none" w:sz="0" w:space="0" w:color="auto"/>
            <w:left w:val="none" w:sz="0" w:space="0" w:color="auto"/>
            <w:bottom w:val="none" w:sz="0" w:space="0" w:color="auto"/>
            <w:right w:val="none" w:sz="0" w:space="0" w:color="auto"/>
          </w:divBdr>
        </w:div>
        <w:div w:id="1756046060">
          <w:marLeft w:val="0"/>
          <w:marRight w:val="0"/>
          <w:marTop w:val="0"/>
          <w:marBottom w:val="0"/>
          <w:divBdr>
            <w:top w:val="none" w:sz="0" w:space="0" w:color="auto"/>
            <w:left w:val="none" w:sz="0" w:space="0" w:color="auto"/>
            <w:bottom w:val="none" w:sz="0" w:space="0" w:color="auto"/>
            <w:right w:val="none" w:sz="0" w:space="0" w:color="auto"/>
          </w:divBdr>
        </w:div>
        <w:div w:id="1403335426">
          <w:marLeft w:val="0"/>
          <w:marRight w:val="0"/>
          <w:marTop w:val="0"/>
          <w:marBottom w:val="0"/>
          <w:divBdr>
            <w:top w:val="none" w:sz="0" w:space="0" w:color="auto"/>
            <w:left w:val="none" w:sz="0" w:space="0" w:color="auto"/>
            <w:bottom w:val="none" w:sz="0" w:space="0" w:color="auto"/>
            <w:right w:val="none" w:sz="0" w:space="0" w:color="auto"/>
          </w:divBdr>
        </w:div>
        <w:div w:id="1725717623">
          <w:marLeft w:val="0"/>
          <w:marRight w:val="0"/>
          <w:marTop w:val="0"/>
          <w:marBottom w:val="0"/>
          <w:divBdr>
            <w:top w:val="none" w:sz="0" w:space="0" w:color="auto"/>
            <w:left w:val="none" w:sz="0" w:space="0" w:color="auto"/>
            <w:bottom w:val="none" w:sz="0" w:space="0" w:color="auto"/>
            <w:right w:val="none" w:sz="0" w:space="0" w:color="auto"/>
          </w:divBdr>
        </w:div>
        <w:div w:id="1968856780">
          <w:marLeft w:val="0"/>
          <w:marRight w:val="0"/>
          <w:marTop w:val="0"/>
          <w:marBottom w:val="0"/>
          <w:divBdr>
            <w:top w:val="none" w:sz="0" w:space="0" w:color="auto"/>
            <w:left w:val="none" w:sz="0" w:space="0" w:color="auto"/>
            <w:bottom w:val="none" w:sz="0" w:space="0" w:color="auto"/>
            <w:right w:val="none" w:sz="0" w:space="0" w:color="auto"/>
          </w:divBdr>
        </w:div>
        <w:div w:id="1329677765">
          <w:marLeft w:val="0"/>
          <w:marRight w:val="0"/>
          <w:marTop w:val="0"/>
          <w:marBottom w:val="0"/>
          <w:divBdr>
            <w:top w:val="none" w:sz="0" w:space="0" w:color="auto"/>
            <w:left w:val="none" w:sz="0" w:space="0" w:color="auto"/>
            <w:bottom w:val="none" w:sz="0" w:space="0" w:color="auto"/>
            <w:right w:val="none" w:sz="0" w:space="0" w:color="auto"/>
          </w:divBdr>
        </w:div>
        <w:div w:id="1150320233">
          <w:marLeft w:val="0"/>
          <w:marRight w:val="0"/>
          <w:marTop w:val="0"/>
          <w:marBottom w:val="0"/>
          <w:divBdr>
            <w:top w:val="none" w:sz="0" w:space="0" w:color="auto"/>
            <w:left w:val="none" w:sz="0" w:space="0" w:color="auto"/>
            <w:bottom w:val="none" w:sz="0" w:space="0" w:color="auto"/>
            <w:right w:val="none" w:sz="0" w:space="0" w:color="auto"/>
          </w:divBdr>
        </w:div>
        <w:div w:id="855771700">
          <w:marLeft w:val="0"/>
          <w:marRight w:val="0"/>
          <w:marTop w:val="0"/>
          <w:marBottom w:val="0"/>
          <w:divBdr>
            <w:top w:val="none" w:sz="0" w:space="0" w:color="auto"/>
            <w:left w:val="none" w:sz="0" w:space="0" w:color="auto"/>
            <w:bottom w:val="none" w:sz="0" w:space="0" w:color="auto"/>
            <w:right w:val="none" w:sz="0" w:space="0" w:color="auto"/>
          </w:divBdr>
        </w:div>
        <w:div w:id="1908369893">
          <w:marLeft w:val="0"/>
          <w:marRight w:val="0"/>
          <w:marTop w:val="0"/>
          <w:marBottom w:val="0"/>
          <w:divBdr>
            <w:top w:val="none" w:sz="0" w:space="0" w:color="auto"/>
            <w:left w:val="none" w:sz="0" w:space="0" w:color="auto"/>
            <w:bottom w:val="none" w:sz="0" w:space="0" w:color="auto"/>
            <w:right w:val="none" w:sz="0" w:space="0" w:color="auto"/>
          </w:divBdr>
        </w:div>
        <w:div w:id="477840197">
          <w:marLeft w:val="0"/>
          <w:marRight w:val="0"/>
          <w:marTop w:val="0"/>
          <w:marBottom w:val="0"/>
          <w:divBdr>
            <w:top w:val="none" w:sz="0" w:space="0" w:color="auto"/>
            <w:left w:val="none" w:sz="0" w:space="0" w:color="auto"/>
            <w:bottom w:val="none" w:sz="0" w:space="0" w:color="auto"/>
            <w:right w:val="none" w:sz="0" w:space="0" w:color="auto"/>
          </w:divBdr>
        </w:div>
        <w:div w:id="1268735931">
          <w:marLeft w:val="0"/>
          <w:marRight w:val="0"/>
          <w:marTop w:val="0"/>
          <w:marBottom w:val="0"/>
          <w:divBdr>
            <w:top w:val="none" w:sz="0" w:space="0" w:color="auto"/>
            <w:left w:val="none" w:sz="0" w:space="0" w:color="auto"/>
            <w:bottom w:val="none" w:sz="0" w:space="0" w:color="auto"/>
            <w:right w:val="none" w:sz="0" w:space="0" w:color="auto"/>
          </w:divBdr>
        </w:div>
        <w:div w:id="928008146">
          <w:marLeft w:val="0"/>
          <w:marRight w:val="0"/>
          <w:marTop w:val="0"/>
          <w:marBottom w:val="0"/>
          <w:divBdr>
            <w:top w:val="none" w:sz="0" w:space="0" w:color="auto"/>
            <w:left w:val="none" w:sz="0" w:space="0" w:color="auto"/>
            <w:bottom w:val="none" w:sz="0" w:space="0" w:color="auto"/>
            <w:right w:val="none" w:sz="0" w:space="0" w:color="auto"/>
          </w:divBdr>
        </w:div>
        <w:div w:id="1754352312">
          <w:marLeft w:val="0"/>
          <w:marRight w:val="0"/>
          <w:marTop w:val="0"/>
          <w:marBottom w:val="0"/>
          <w:divBdr>
            <w:top w:val="none" w:sz="0" w:space="0" w:color="auto"/>
            <w:left w:val="none" w:sz="0" w:space="0" w:color="auto"/>
            <w:bottom w:val="none" w:sz="0" w:space="0" w:color="auto"/>
            <w:right w:val="none" w:sz="0" w:space="0" w:color="auto"/>
          </w:divBdr>
        </w:div>
        <w:div w:id="223488734">
          <w:marLeft w:val="0"/>
          <w:marRight w:val="0"/>
          <w:marTop w:val="0"/>
          <w:marBottom w:val="0"/>
          <w:divBdr>
            <w:top w:val="none" w:sz="0" w:space="0" w:color="auto"/>
            <w:left w:val="none" w:sz="0" w:space="0" w:color="auto"/>
            <w:bottom w:val="none" w:sz="0" w:space="0" w:color="auto"/>
            <w:right w:val="none" w:sz="0" w:space="0" w:color="auto"/>
          </w:divBdr>
        </w:div>
      </w:divsChild>
    </w:div>
    <w:div w:id="78407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acmatters@iso-n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cmatters@iso-ne.com"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edlacek\Appdata\Roaming\Microsoft\Templates\iso_memo_internal%20use.dotx" TargetMode="Externa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DCA97-BCF5-42BD-9A54-AD570B2CD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iso_memo_internal use.dotx</Template>
  <TotalTime>19</TotalTime>
  <Pages>3</Pages>
  <Words>598</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ISO New England</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shaas</dc:creator>
  <cp:lastModifiedBy>Moskal, John</cp:lastModifiedBy>
  <cp:revision>7</cp:revision>
  <cp:lastPrinted>2019-04-09T17:07:00Z</cp:lastPrinted>
  <dcterms:created xsi:type="dcterms:W3CDTF">2019-07-10T16:27:00Z</dcterms:created>
  <dcterms:modified xsi:type="dcterms:W3CDTF">2019-07-19T16:33:00Z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